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E9E51D" w14:textId="77777777" w:rsidR="00BF2B4B" w:rsidRPr="00BF2B4B" w:rsidRDefault="00BF2B4B" w:rsidP="009C0A24">
      <w:pPr>
        <w:jc w:val="center"/>
        <w:rPr>
          <w:rFonts w:asciiTheme="majorBidi" w:hAnsiTheme="majorBidi" w:cstheme="majorBidi"/>
          <w:b/>
          <w:bCs/>
          <w:sz w:val="24"/>
          <w:szCs w:val="24"/>
          <w:rtl/>
        </w:rPr>
      </w:pPr>
      <w:bookmarkStart w:id="0" w:name="_GoBack"/>
      <w:bookmarkEnd w:id="0"/>
    </w:p>
    <w:p w14:paraId="7C45E505" w14:textId="77777777" w:rsidR="00BF2B4B" w:rsidRPr="00BF2B4B" w:rsidRDefault="00BF2B4B" w:rsidP="009C0A24">
      <w:pPr>
        <w:jc w:val="center"/>
        <w:rPr>
          <w:rFonts w:asciiTheme="majorBidi" w:hAnsiTheme="majorBidi" w:cstheme="majorBidi"/>
          <w:b/>
          <w:bCs/>
          <w:sz w:val="24"/>
          <w:szCs w:val="24"/>
          <w:rtl/>
        </w:rPr>
      </w:pPr>
    </w:p>
    <w:p w14:paraId="55869B06" w14:textId="77777777" w:rsidR="009C0A24" w:rsidRPr="00BF2B4B" w:rsidRDefault="009C0A24" w:rsidP="009C0A24">
      <w:pPr>
        <w:jc w:val="center"/>
        <w:rPr>
          <w:rFonts w:asciiTheme="majorBidi" w:hAnsiTheme="majorBidi" w:cstheme="majorBidi"/>
          <w:b/>
          <w:bCs/>
          <w:sz w:val="24"/>
          <w:szCs w:val="24"/>
          <w:rtl/>
        </w:rPr>
      </w:pPr>
      <w:r w:rsidRPr="00BF2B4B">
        <w:rPr>
          <w:rFonts w:asciiTheme="majorBidi" w:hAnsiTheme="majorBidi" w:cstheme="majorBidi"/>
          <w:b/>
          <w:bCs/>
          <w:sz w:val="24"/>
          <w:szCs w:val="24"/>
          <w:rtl/>
        </w:rPr>
        <w:t>מתווה למיזם משותף – תיירות חקלאית</w:t>
      </w:r>
    </w:p>
    <w:p w14:paraId="27F62BB8" w14:textId="77777777" w:rsidR="009C0A24" w:rsidRPr="00BF2B4B" w:rsidRDefault="009C0A24" w:rsidP="009C0A24">
      <w:pPr>
        <w:rPr>
          <w:rFonts w:asciiTheme="majorBidi" w:hAnsiTheme="majorBidi" w:cstheme="majorBidi"/>
          <w:sz w:val="24"/>
          <w:szCs w:val="24"/>
          <w:rtl/>
        </w:rPr>
      </w:pPr>
    </w:p>
    <w:p w14:paraId="29F7F2F5" w14:textId="649E3594" w:rsidR="009C0A24" w:rsidRDefault="009C0A24" w:rsidP="009C0A24">
      <w:pPr>
        <w:rPr>
          <w:rFonts w:asciiTheme="majorBidi" w:hAnsiTheme="majorBidi" w:cstheme="majorBidi"/>
          <w:b/>
          <w:bCs/>
          <w:sz w:val="24"/>
          <w:szCs w:val="24"/>
          <w:u w:val="single"/>
          <w:rtl/>
        </w:rPr>
      </w:pPr>
      <w:r w:rsidRPr="00BF2B4B">
        <w:rPr>
          <w:rFonts w:asciiTheme="majorBidi" w:hAnsiTheme="majorBidi" w:cstheme="majorBidi"/>
          <w:b/>
          <w:bCs/>
          <w:sz w:val="24"/>
          <w:szCs w:val="24"/>
          <w:u w:val="single"/>
          <w:rtl/>
        </w:rPr>
        <w:t xml:space="preserve">רקע: </w:t>
      </w:r>
    </w:p>
    <w:p w14:paraId="247A60F5" w14:textId="77777777" w:rsidR="00BF2B4B" w:rsidRPr="00BF2B4B" w:rsidRDefault="00BF2B4B" w:rsidP="009C0A24">
      <w:pPr>
        <w:rPr>
          <w:rFonts w:asciiTheme="majorBidi" w:hAnsiTheme="majorBidi" w:cstheme="majorBidi"/>
          <w:b/>
          <w:bCs/>
          <w:sz w:val="24"/>
          <w:szCs w:val="24"/>
          <w:u w:val="single"/>
          <w:rtl/>
        </w:rPr>
      </w:pPr>
    </w:p>
    <w:p w14:paraId="283074ED" w14:textId="77777777" w:rsidR="009C0A24" w:rsidRPr="00BF2B4B" w:rsidRDefault="009C0A24" w:rsidP="009C0A24">
      <w:pPr>
        <w:rPr>
          <w:rFonts w:asciiTheme="majorBidi" w:hAnsiTheme="majorBidi" w:cstheme="majorBidi"/>
          <w:sz w:val="24"/>
          <w:szCs w:val="24"/>
          <w:rtl/>
        </w:rPr>
      </w:pPr>
      <w:r w:rsidRPr="00BF2B4B">
        <w:rPr>
          <w:rFonts w:asciiTheme="majorBidi" w:hAnsiTheme="majorBidi" w:cstheme="majorBidi"/>
          <w:sz w:val="24"/>
          <w:szCs w:val="24"/>
          <w:rtl/>
        </w:rPr>
        <w:t>תיירות היא מנוף כלכלי משמעותי לאזורי פריפריה. מוקד משיכה תיירותי מייצר חשיפה לעסקים נוספים רבים ומגדיל את האימפקט הכלכלי תעסוקתי באזור. מירב העסקים התיירותיים בישראל, הינם עסקים קטנים בעלי אופי משפחתי. עסקים אלו מהווים את מנוע הצמיחה המרכזי של המשק, בייחוד באזורי עדיפות לאומית, ועל כן, יש לעשות כל שביכלותנו, לחזק אותם ולעודד פתיחה של עסקים קטנים נוספים.</w:t>
      </w:r>
    </w:p>
    <w:p w14:paraId="66026C5B" w14:textId="77777777" w:rsidR="009C0A24" w:rsidRPr="00BF2B4B" w:rsidRDefault="009C0A24" w:rsidP="009C0A24">
      <w:pPr>
        <w:rPr>
          <w:rFonts w:asciiTheme="majorBidi" w:hAnsiTheme="majorBidi" w:cstheme="majorBidi"/>
          <w:sz w:val="24"/>
          <w:szCs w:val="24"/>
          <w:rtl/>
        </w:rPr>
      </w:pPr>
      <w:r w:rsidRPr="00BF2B4B">
        <w:rPr>
          <w:rFonts w:asciiTheme="majorBidi" w:hAnsiTheme="majorBidi" w:cstheme="majorBidi"/>
          <w:sz w:val="24"/>
          <w:szCs w:val="24"/>
          <w:rtl/>
        </w:rPr>
        <w:t>התיירות החקלאית (</w:t>
      </w:r>
      <w:r w:rsidRPr="00BF2B4B">
        <w:rPr>
          <w:rFonts w:asciiTheme="majorBidi" w:hAnsiTheme="majorBidi" w:cstheme="majorBidi"/>
          <w:sz w:val="24"/>
          <w:szCs w:val="24"/>
        </w:rPr>
        <w:t>Agri Tourism</w:t>
      </w:r>
      <w:r w:rsidRPr="00BF2B4B">
        <w:rPr>
          <w:rFonts w:asciiTheme="majorBidi" w:hAnsiTheme="majorBidi" w:cstheme="majorBidi"/>
          <w:sz w:val="24"/>
          <w:szCs w:val="24"/>
          <w:rtl/>
        </w:rPr>
        <w:t xml:space="preserve">), היא ענף צומח שמממש את הפוטנציאל של התיירות הכפרית. מרכזי בילוי ופנאי אלו, מאפשרות לאורחים לבקר במשקים חקלאיים ולהתנסות בחוויות תרבותיות וחינוכיות ייחודיות. בייחוד עכשיו, שיש ביקוש לפעילות במרחב הפתוח, ולפעילות בעלת ערך של חיבור לקרקע, לציונות ולמורשת העם. </w:t>
      </w:r>
    </w:p>
    <w:p w14:paraId="0603CB1C" w14:textId="05E669F4" w:rsidR="009C0A24" w:rsidRDefault="009C0A24" w:rsidP="009C0A24">
      <w:pPr>
        <w:rPr>
          <w:rFonts w:asciiTheme="majorBidi" w:hAnsiTheme="majorBidi" w:cstheme="majorBidi"/>
          <w:sz w:val="24"/>
          <w:szCs w:val="24"/>
          <w:rtl/>
        </w:rPr>
      </w:pPr>
      <w:r w:rsidRPr="00BF2B4B">
        <w:rPr>
          <w:rFonts w:asciiTheme="majorBidi" w:hAnsiTheme="majorBidi" w:cstheme="majorBidi"/>
          <w:sz w:val="24"/>
          <w:szCs w:val="24"/>
          <w:rtl/>
        </w:rPr>
        <w:t xml:space="preserve">גילו הממוצע של החקלאי בישראל הינו 65, טמונה ההזדמנות לעניין את דור ההמשך בניהול פעילות תיירותית במשק ולמנוע את נטישת הקרקע. </w:t>
      </w:r>
    </w:p>
    <w:p w14:paraId="737B6C09" w14:textId="77777777" w:rsidR="00BF2B4B" w:rsidRPr="00BF2B4B" w:rsidRDefault="00BF2B4B" w:rsidP="009C0A24">
      <w:pPr>
        <w:rPr>
          <w:rFonts w:asciiTheme="majorBidi" w:hAnsiTheme="majorBidi" w:cstheme="majorBidi"/>
          <w:sz w:val="24"/>
          <w:szCs w:val="24"/>
          <w:rtl/>
        </w:rPr>
      </w:pPr>
    </w:p>
    <w:p w14:paraId="5A93A1CD" w14:textId="60EC9086" w:rsidR="009C0A24" w:rsidRDefault="009C0A24" w:rsidP="009C0A24">
      <w:pPr>
        <w:rPr>
          <w:rFonts w:asciiTheme="majorBidi" w:hAnsiTheme="majorBidi" w:cstheme="majorBidi"/>
          <w:b/>
          <w:bCs/>
          <w:sz w:val="24"/>
          <w:szCs w:val="24"/>
          <w:u w:val="single"/>
          <w:rtl/>
        </w:rPr>
      </w:pPr>
      <w:r w:rsidRPr="00BF2B4B">
        <w:rPr>
          <w:rFonts w:asciiTheme="majorBidi" w:hAnsiTheme="majorBidi" w:cstheme="majorBidi"/>
          <w:b/>
          <w:bCs/>
          <w:sz w:val="24"/>
          <w:szCs w:val="24"/>
          <w:u w:val="single"/>
          <w:rtl/>
        </w:rPr>
        <w:t xml:space="preserve">מטרות: </w:t>
      </w:r>
    </w:p>
    <w:p w14:paraId="6E715D3D" w14:textId="77777777" w:rsidR="00BF2B4B" w:rsidRPr="00BF2B4B" w:rsidRDefault="00BF2B4B" w:rsidP="009C0A24">
      <w:pPr>
        <w:rPr>
          <w:rFonts w:asciiTheme="majorBidi" w:hAnsiTheme="majorBidi" w:cstheme="majorBidi"/>
          <w:b/>
          <w:bCs/>
          <w:sz w:val="24"/>
          <w:szCs w:val="24"/>
          <w:u w:val="single"/>
          <w:rtl/>
        </w:rPr>
      </w:pPr>
    </w:p>
    <w:p w14:paraId="6CB30AE3" w14:textId="77777777" w:rsidR="009C0A24" w:rsidRPr="00BF2B4B" w:rsidRDefault="009C0A24" w:rsidP="009C0A24">
      <w:pPr>
        <w:pStyle w:val="a8"/>
        <w:numPr>
          <w:ilvl w:val="0"/>
          <w:numId w:val="24"/>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 xml:space="preserve">יצירת גיוון תעסוקתית לעסקים חקלאיים באמצעות תיירות </w:t>
      </w:r>
    </w:p>
    <w:p w14:paraId="2BB5A95E" w14:textId="77777777" w:rsidR="009C0A24" w:rsidRPr="00BF2B4B" w:rsidRDefault="009C0A24" w:rsidP="009C0A24">
      <w:pPr>
        <w:pStyle w:val="a8"/>
        <w:numPr>
          <w:ilvl w:val="0"/>
          <w:numId w:val="24"/>
        </w:numPr>
        <w:spacing w:after="160" w:line="259" w:lineRule="auto"/>
        <w:rPr>
          <w:rFonts w:asciiTheme="majorBidi" w:hAnsiTheme="majorBidi" w:cstheme="majorBidi"/>
          <w:sz w:val="24"/>
          <w:szCs w:val="24"/>
          <w:rtl/>
        </w:rPr>
      </w:pPr>
      <w:r w:rsidRPr="00BF2B4B">
        <w:rPr>
          <w:rFonts w:asciiTheme="majorBidi" w:hAnsiTheme="majorBidi" w:cstheme="majorBidi"/>
          <w:sz w:val="24"/>
          <w:szCs w:val="24"/>
          <w:rtl/>
        </w:rPr>
        <w:t xml:space="preserve">מיתוג התיירות החקלאית כאטרקציה כפרית מובילה </w:t>
      </w:r>
    </w:p>
    <w:p w14:paraId="732F3B36" w14:textId="0E12D0F8" w:rsidR="009C0A24" w:rsidRDefault="009C0A24" w:rsidP="009C0A24">
      <w:pPr>
        <w:rPr>
          <w:rFonts w:asciiTheme="majorBidi" w:hAnsiTheme="majorBidi" w:cstheme="majorBidi"/>
          <w:b/>
          <w:bCs/>
          <w:sz w:val="24"/>
          <w:szCs w:val="24"/>
          <w:u w:val="single"/>
          <w:rtl/>
        </w:rPr>
      </w:pPr>
      <w:r w:rsidRPr="00BF2B4B">
        <w:rPr>
          <w:rFonts w:asciiTheme="majorBidi" w:hAnsiTheme="majorBidi" w:cstheme="majorBidi"/>
          <w:b/>
          <w:bCs/>
          <w:sz w:val="24"/>
          <w:szCs w:val="24"/>
          <w:u w:val="single"/>
          <w:rtl/>
        </w:rPr>
        <w:t xml:space="preserve">קהל יעד: </w:t>
      </w:r>
    </w:p>
    <w:p w14:paraId="02E76B7A" w14:textId="77777777" w:rsidR="00BF2B4B" w:rsidRPr="00BF2B4B" w:rsidRDefault="00BF2B4B" w:rsidP="009C0A24">
      <w:pPr>
        <w:rPr>
          <w:rFonts w:asciiTheme="majorBidi" w:hAnsiTheme="majorBidi" w:cstheme="majorBidi"/>
          <w:b/>
          <w:bCs/>
          <w:sz w:val="24"/>
          <w:szCs w:val="24"/>
          <w:u w:val="single"/>
          <w:rtl/>
        </w:rPr>
      </w:pPr>
    </w:p>
    <w:p w14:paraId="75FF6C11" w14:textId="77777777" w:rsidR="009C0A24" w:rsidRPr="00BF2B4B" w:rsidRDefault="009C0A24" w:rsidP="009C0A24">
      <w:pPr>
        <w:pStyle w:val="a8"/>
        <w:numPr>
          <w:ilvl w:val="0"/>
          <w:numId w:val="25"/>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 xml:space="preserve">חקלאים אשר עוסקים בתיירות בצורה זו או אחרת, ומעוניינים להשביח ולהגדיל את העסק. </w:t>
      </w:r>
    </w:p>
    <w:p w14:paraId="62E1C647" w14:textId="77777777" w:rsidR="009C0A24" w:rsidRPr="00BF2B4B" w:rsidRDefault="009C0A24" w:rsidP="009C0A24">
      <w:pPr>
        <w:pStyle w:val="a8"/>
        <w:numPr>
          <w:ilvl w:val="0"/>
          <w:numId w:val="25"/>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 xml:space="preserve">חקלאים שאינם עוסקים בתיירות, אך רואים פוטנציאל בעסק תיירותי בנוסף לעיסוק החקלאי שלהם, ובעלי מוטיבציה ונכוכנות להשקעה מנטלית וכפסית. </w:t>
      </w:r>
    </w:p>
    <w:p w14:paraId="0A80869C" w14:textId="77777777" w:rsidR="009C0A24" w:rsidRPr="00BF2B4B" w:rsidRDefault="009C0A24" w:rsidP="009C0A24">
      <w:pPr>
        <w:pStyle w:val="a8"/>
        <w:rPr>
          <w:rFonts w:asciiTheme="majorBidi" w:hAnsiTheme="majorBidi" w:cstheme="majorBidi"/>
          <w:sz w:val="24"/>
          <w:szCs w:val="24"/>
          <w:rtl/>
        </w:rPr>
      </w:pPr>
    </w:p>
    <w:p w14:paraId="7FB8C8F6" w14:textId="0312CF56" w:rsidR="009C0A24" w:rsidRDefault="009C0A24" w:rsidP="009C0A24">
      <w:pPr>
        <w:rPr>
          <w:rFonts w:asciiTheme="majorBidi" w:hAnsiTheme="majorBidi" w:cstheme="majorBidi"/>
          <w:b/>
          <w:bCs/>
          <w:sz w:val="24"/>
          <w:szCs w:val="24"/>
          <w:u w:val="single"/>
          <w:rtl/>
        </w:rPr>
      </w:pPr>
      <w:r w:rsidRPr="00BF2B4B">
        <w:rPr>
          <w:rFonts w:asciiTheme="majorBidi" w:hAnsiTheme="majorBidi" w:cstheme="majorBidi"/>
          <w:b/>
          <w:bCs/>
          <w:sz w:val="24"/>
          <w:szCs w:val="24"/>
          <w:u w:val="single"/>
          <w:rtl/>
        </w:rPr>
        <w:t xml:space="preserve">התכנית: </w:t>
      </w:r>
    </w:p>
    <w:p w14:paraId="03A8C993" w14:textId="77777777" w:rsidR="00BF2B4B" w:rsidRPr="00BF2B4B" w:rsidRDefault="00BF2B4B" w:rsidP="009C0A24">
      <w:pPr>
        <w:rPr>
          <w:rFonts w:asciiTheme="majorBidi" w:hAnsiTheme="majorBidi" w:cstheme="majorBidi"/>
          <w:b/>
          <w:bCs/>
          <w:sz w:val="24"/>
          <w:szCs w:val="24"/>
          <w:u w:val="single"/>
          <w:rtl/>
        </w:rPr>
      </w:pPr>
    </w:p>
    <w:p w14:paraId="6F0291B5" w14:textId="77777777" w:rsidR="009C0A24" w:rsidRPr="00BF2B4B" w:rsidRDefault="009C0A24" w:rsidP="009C0A24">
      <w:pPr>
        <w:pStyle w:val="a8"/>
        <w:numPr>
          <w:ilvl w:val="0"/>
          <w:numId w:val="20"/>
        </w:numPr>
        <w:spacing w:after="160" w:line="259" w:lineRule="auto"/>
        <w:rPr>
          <w:rFonts w:asciiTheme="majorBidi" w:hAnsiTheme="majorBidi" w:cstheme="majorBidi"/>
          <w:b/>
          <w:bCs/>
          <w:sz w:val="24"/>
          <w:szCs w:val="24"/>
        </w:rPr>
      </w:pPr>
      <w:r w:rsidRPr="00BF2B4B">
        <w:rPr>
          <w:rFonts w:asciiTheme="majorBidi" w:hAnsiTheme="majorBidi" w:cstheme="majorBidi"/>
          <w:b/>
          <w:bCs/>
          <w:sz w:val="24"/>
          <w:szCs w:val="24"/>
          <w:rtl/>
        </w:rPr>
        <w:t>ביסוס תכנית הכשרה מותאמת ומגוונת "מחקלאי – לתיירן"</w:t>
      </w:r>
    </w:p>
    <w:p w14:paraId="509CAED6" w14:textId="77777777" w:rsidR="009C0A24" w:rsidRPr="00BF2B4B" w:rsidRDefault="009C0A24" w:rsidP="009C0A24">
      <w:pPr>
        <w:pStyle w:val="a8"/>
        <w:numPr>
          <w:ilvl w:val="1"/>
          <w:numId w:val="20"/>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גיוס חקלאים ואבחון המשק, המוטיבציה והיכולות</w:t>
      </w:r>
    </w:p>
    <w:p w14:paraId="25EC18BE" w14:textId="77777777" w:rsidR="009C0A24" w:rsidRPr="00BF2B4B" w:rsidRDefault="009C0A24" w:rsidP="009C0A24">
      <w:pPr>
        <w:pStyle w:val="a8"/>
        <w:numPr>
          <w:ilvl w:val="1"/>
          <w:numId w:val="20"/>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בניית המוצר התיירותי לפי קהלי יעד על ידי אנשי תיירות מנוסים</w:t>
      </w:r>
    </w:p>
    <w:p w14:paraId="6D7DF20F" w14:textId="77777777" w:rsidR="009C0A24" w:rsidRPr="00BF2B4B" w:rsidRDefault="009C0A24" w:rsidP="009C0A24">
      <w:pPr>
        <w:pStyle w:val="a8"/>
        <w:numPr>
          <w:ilvl w:val="1"/>
          <w:numId w:val="20"/>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ליווי אישי – תכנית עבודה עיסקית</w:t>
      </w:r>
    </w:p>
    <w:p w14:paraId="13BC1CC4" w14:textId="77777777" w:rsidR="009C0A24" w:rsidRPr="00BF2B4B" w:rsidRDefault="009C0A24" w:rsidP="009C0A24">
      <w:pPr>
        <w:pStyle w:val="a8"/>
        <w:numPr>
          <w:ilvl w:val="1"/>
          <w:numId w:val="20"/>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ליווי קבוצתי – למידת עמיתים, קורסים וימי עיון</w:t>
      </w:r>
    </w:p>
    <w:p w14:paraId="32A853A9" w14:textId="77777777" w:rsidR="009C0A24" w:rsidRPr="00BF2B4B" w:rsidRDefault="009C0A24" w:rsidP="009C0A24">
      <w:pPr>
        <w:pStyle w:val="a8"/>
        <w:ind w:left="1440"/>
        <w:rPr>
          <w:rFonts w:asciiTheme="majorBidi" w:hAnsiTheme="majorBidi" w:cstheme="majorBidi"/>
          <w:sz w:val="24"/>
          <w:szCs w:val="24"/>
        </w:rPr>
      </w:pPr>
    </w:p>
    <w:p w14:paraId="7E9E46AB" w14:textId="77777777" w:rsidR="009C0A24" w:rsidRPr="00BF2B4B" w:rsidRDefault="009C0A24" w:rsidP="009C0A24">
      <w:pPr>
        <w:pStyle w:val="a8"/>
        <w:numPr>
          <w:ilvl w:val="0"/>
          <w:numId w:val="20"/>
        </w:numPr>
        <w:spacing w:after="160" w:line="259" w:lineRule="auto"/>
        <w:rPr>
          <w:rFonts w:asciiTheme="majorBidi" w:hAnsiTheme="majorBidi" w:cstheme="majorBidi"/>
          <w:b/>
          <w:bCs/>
          <w:sz w:val="24"/>
          <w:szCs w:val="24"/>
        </w:rPr>
      </w:pPr>
      <w:r w:rsidRPr="00BF2B4B">
        <w:rPr>
          <w:rFonts w:asciiTheme="majorBidi" w:hAnsiTheme="majorBidi" w:cstheme="majorBidi"/>
          <w:b/>
          <w:bCs/>
          <w:sz w:val="24"/>
          <w:szCs w:val="24"/>
          <w:rtl/>
        </w:rPr>
        <w:t xml:space="preserve">קד"מ ושיווק - יצירת הזדמנויות להבאת קהלים (טראפיק לקוחות) למשק החקלאי </w:t>
      </w:r>
    </w:p>
    <w:p w14:paraId="190A0AE1" w14:textId="77777777" w:rsidR="009C0A24" w:rsidRPr="00BF2B4B" w:rsidRDefault="009C0A24" w:rsidP="009C0A24">
      <w:pPr>
        <w:pStyle w:val="a8"/>
        <w:numPr>
          <w:ilvl w:val="1"/>
          <w:numId w:val="20"/>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שיווק בפלטפורמת מכירות און ליין ומכירות לשוק המאורגן</w:t>
      </w:r>
    </w:p>
    <w:p w14:paraId="31501DD9" w14:textId="77777777" w:rsidR="009C0A24" w:rsidRPr="00BF2B4B" w:rsidRDefault="009C0A24" w:rsidP="009C0A24">
      <w:pPr>
        <w:pStyle w:val="a8"/>
        <w:numPr>
          <w:ilvl w:val="1"/>
          <w:numId w:val="20"/>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יצירת "כלי עבודה" שיווקיים – סרטוני תדמית, דפי נחיתה, עמודי פייסבוק</w:t>
      </w:r>
    </w:p>
    <w:p w14:paraId="6995EBF1" w14:textId="77777777" w:rsidR="009C0A24" w:rsidRPr="00BF2B4B" w:rsidRDefault="009C0A24" w:rsidP="009C0A24">
      <w:pPr>
        <w:pStyle w:val="a8"/>
        <w:numPr>
          <w:ilvl w:val="1"/>
          <w:numId w:val="20"/>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 xml:space="preserve">יצירת ימי חשפיה למחליטנים ומשפיענים </w:t>
      </w:r>
    </w:p>
    <w:p w14:paraId="37895BC9" w14:textId="77777777" w:rsidR="009C0A24" w:rsidRPr="00BF2B4B" w:rsidRDefault="009C0A24" w:rsidP="009C0A24">
      <w:pPr>
        <w:pStyle w:val="a8"/>
        <w:numPr>
          <w:ilvl w:val="1"/>
          <w:numId w:val="20"/>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 xml:space="preserve">שיווק ישיר לסוכני תיירות של משרה מטעם המיזם, בשיתוף חברת שיווק תיירות. </w:t>
      </w:r>
    </w:p>
    <w:p w14:paraId="2B9302B1" w14:textId="77777777" w:rsidR="009C0A24" w:rsidRPr="00BF2B4B" w:rsidRDefault="009C0A24" w:rsidP="009C0A24">
      <w:pPr>
        <w:rPr>
          <w:rFonts w:asciiTheme="majorBidi" w:hAnsiTheme="majorBidi" w:cstheme="majorBidi"/>
          <w:sz w:val="24"/>
          <w:szCs w:val="24"/>
          <w:rtl/>
        </w:rPr>
      </w:pPr>
    </w:p>
    <w:p w14:paraId="41DAFD84" w14:textId="7D49C0C5" w:rsidR="009C0A24" w:rsidRDefault="009C0A24" w:rsidP="009C0A24">
      <w:pPr>
        <w:rPr>
          <w:rFonts w:asciiTheme="majorBidi" w:hAnsiTheme="majorBidi" w:cstheme="majorBidi"/>
          <w:sz w:val="24"/>
          <w:szCs w:val="24"/>
          <w:rtl/>
        </w:rPr>
      </w:pPr>
    </w:p>
    <w:p w14:paraId="11753CDF" w14:textId="59ACE1A5" w:rsidR="00BF2B4B" w:rsidRDefault="00BF2B4B" w:rsidP="009C0A24">
      <w:pPr>
        <w:rPr>
          <w:rFonts w:asciiTheme="majorBidi" w:hAnsiTheme="majorBidi" w:cstheme="majorBidi"/>
          <w:sz w:val="24"/>
          <w:szCs w:val="24"/>
          <w:rtl/>
        </w:rPr>
      </w:pPr>
    </w:p>
    <w:p w14:paraId="58595E57" w14:textId="778522EB" w:rsidR="00BF2B4B" w:rsidRDefault="00BF2B4B" w:rsidP="009C0A24">
      <w:pPr>
        <w:rPr>
          <w:rFonts w:asciiTheme="majorBidi" w:hAnsiTheme="majorBidi" w:cstheme="majorBidi"/>
          <w:sz w:val="24"/>
          <w:szCs w:val="24"/>
          <w:rtl/>
        </w:rPr>
      </w:pPr>
    </w:p>
    <w:p w14:paraId="4999801D" w14:textId="20D4C45C" w:rsidR="00BF2B4B" w:rsidRDefault="00BF2B4B" w:rsidP="009C0A24">
      <w:pPr>
        <w:rPr>
          <w:rFonts w:asciiTheme="majorBidi" w:hAnsiTheme="majorBidi" w:cstheme="majorBidi"/>
          <w:sz w:val="24"/>
          <w:szCs w:val="24"/>
          <w:rtl/>
        </w:rPr>
      </w:pPr>
    </w:p>
    <w:p w14:paraId="1D7DBF83" w14:textId="7C28C001" w:rsidR="00BF2B4B" w:rsidRDefault="00BF2B4B" w:rsidP="009C0A24">
      <w:pPr>
        <w:rPr>
          <w:rFonts w:asciiTheme="majorBidi" w:hAnsiTheme="majorBidi" w:cstheme="majorBidi"/>
          <w:sz w:val="24"/>
          <w:szCs w:val="24"/>
          <w:rtl/>
        </w:rPr>
      </w:pPr>
    </w:p>
    <w:p w14:paraId="425AE824" w14:textId="348877A2" w:rsidR="00BF2B4B" w:rsidRDefault="00BF2B4B" w:rsidP="009C0A24">
      <w:pPr>
        <w:rPr>
          <w:rFonts w:asciiTheme="majorBidi" w:hAnsiTheme="majorBidi" w:cstheme="majorBidi"/>
          <w:sz w:val="24"/>
          <w:szCs w:val="24"/>
          <w:rtl/>
        </w:rPr>
      </w:pPr>
    </w:p>
    <w:p w14:paraId="7262516C" w14:textId="77777777" w:rsidR="00BF2B4B" w:rsidRPr="00BF2B4B" w:rsidRDefault="00BF2B4B" w:rsidP="009C0A24">
      <w:pPr>
        <w:rPr>
          <w:rFonts w:asciiTheme="majorBidi" w:hAnsiTheme="majorBidi" w:cstheme="majorBidi"/>
          <w:sz w:val="24"/>
          <w:szCs w:val="24"/>
        </w:rPr>
      </w:pPr>
    </w:p>
    <w:p w14:paraId="093C9A28" w14:textId="77777777" w:rsidR="009C0A24" w:rsidRPr="00BF2B4B" w:rsidRDefault="009C0A24" w:rsidP="009C0A24">
      <w:pPr>
        <w:pStyle w:val="a8"/>
        <w:ind w:left="1440"/>
        <w:rPr>
          <w:rFonts w:asciiTheme="majorBidi" w:hAnsiTheme="majorBidi" w:cstheme="majorBidi"/>
          <w:sz w:val="24"/>
          <w:szCs w:val="24"/>
        </w:rPr>
      </w:pPr>
    </w:p>
    <w:p w14:paraId="74F2A4E7" w14:textId="77777777" w:rsidR="009C0A24" w:rsidRPr="00BF2B4B" w:rsidRDefault="009C0A24" w:rsidP="009C0A24">
      <w:pPr>
        <w:pStyle w:val="a8"/>
        <w:numPr>
          <w:ilvl w:val="0"/>
          <w:numId w:val="20"/>
        </w:numPr>
        <w:spacing w:after="160" w:line="259" w:lineRule="auto"/>
        <w:rPr>
          <w:rFonts w:asciiTheme="majorBidi" w:hAnsiTheme="majorBidi" w:cstheme="majorBidi"/>
          <w:b/>
          <w:bCs/>
          <w:sz w:val="24"/>
          <w:szCs w:val="24"/>
        </w:rPr>
      </w:pPr>
      <w:r w:rsidRPr="00BF2B4B">
        <w:rPr>
          <w:rFonts w:asciiTheme="majorBidi" w:hAnsiTheme="majorBidi" w:cstheme="majorBidi"/>
          <w:b/>
          <w:bCs/>
          <w:sz w:val="24"/>
          <w:szCs w:val="24"/>
          <w:rtl/>
        </w:rPr>
        <w:t>קידום רגולציה וסטטוטוריקה</w:t>
      </w:r>
    </w:p>
    <w:p w14:paraId="1BAD30D9" w14:textId="77777777" w:rsidR="009C0A24" w:rsidRPr="00BF2B4B" w:rsidRDefault="009C0A24" w:rsidP="009C0A24">
      <w:pPr>
        <w:pStyle w:val="a8"/>
        <w:numPr>
          <w:ilvl w:val="1"/>
          <w:numId w:val="20"/>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 xml:space="preserve">מתן ייעוץ מלא לכל החברים במיזם בנוגע לחוקים ומגבלות </w:t>
      </w:r>
    </w:p>
    <w:p w14:paraId="5E37C348" w14:textId="77777777" w:rsidR="009C0A24" w:rsidRPr="00BF2B4B" w:rsidRDefault="009C0A24" w:rsidP="009C0A24">
      <w:pPr>
        <w:pStyle w:val="a8"/>
        <w:numPr>
          <w:ilvl w:val="1"/>
          <w:numId w:val="20"/>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ליווי אדמניסטרטיבי להגשת היתרים ובקשות לפי החוק</w:t>
      </w:r>
    </w:p>
    <w:p w14:paraId="1C4B81D1" w14:textId="77777777" w:rsidR="009C0A24" w:rsidRPr="00BF2B4B" w:rsidRDefault="009C0A24" w:rsidP="009C0A24">
      <w:pPr>
        <w:pStyle w:val="a8"/>
        <w:numPr>
          <w:ilvl w:val="1"/>
          <w:numId w:val="20"/>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סיוע בשעות ייעוץ עיסקי ייעודיות לנושא</w:t>
      </w:r>
    </w:p>
    <w:p w14:paraId="17BFEE8B" w14:textId="77777777" w:rsidR="009C0A24" w:rsidRPr="00BF2B4B" w:rsidRDefault="009C0A24" w:rsidP="009C0A24">
      <w:pPr>
        <w:pStyle w:val="a8"/>
        <w:numPr>
          <w:ilvl w:val="1"/>
          <w:numId w:val="20"/>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עבודה מול גורמי ממשל לקבלת חריגות ושינוי חקיקה</w:t>
      </w:r>
    </w:p>
    <w:p w14:paraId="392F0624" w14:textId="77777777" w:rsidR="009C0A24" w:rsidRPr="00BF2B4B" w:rsidRDefault="009C0A24" w:rsidP="009C0A24">
      <w:pPr>
        <w:pStyle w:val="a8"/>
        <w:rPr>
          <w:rFonts w:asciiTheme="majorBidi" w:hAnsiTheme="majorBidi" w:cstheme="majorBidi"/>
          <w:sz w:val="24"/>
          <w:szCs w:val="24"/>
        </w:rPr>
      </w:pPr>
    </w:p>
    <w:p w14:paraId="5C0B5D08" w14:textId="77777777" w:rsidR="009C0A24" w:rsidRPr="00BF2B4B" w:rsidRDefault="009C0A24" w:rsidP="009C0A24">
      <w:pPr>
        <w:rPr>
          <w:rFonts w:asciiTheme="majorBidi" w:hAnsiTheme="majorBidi" w:cstheme="majorBidi"/>
          <w:sz w:val="24"/>
          <w:szCs w:val="24"/>
          <w:rtl/>
        </w:rPr>
      </w:pPr>
    </w:p>
    <w:p w14:paraId="3AFCE076" w14:textId="40DA98B1" w:rsidR="009C0A24" w:rsidRDefault="009C0A24" w:rsidP="009C0A24">
      <w:pPr>
        <w:rPr>
          <w:rFonts w:asciiTheme="majorBidi" w:hAnsiTheme="majorBidi" w:cstheme="majorBidi"/>
          <w:b/>
          <w:bCs/>
          <w:sz w:val="24"/>
          <w:szCs w:val="24"/>
          <w:u w:val="single"/>
          <w:rtl/>
        </w:rPr>
      </w:pPr>
      <w:r w:rsidRPr="00BF2B4B">
        <w:rPr>
          <w:rFonts w:asciiTheme="majorBidi" w:hAnsiTheme="majorBidi" w:cstheme="majorBidi"/>
          <w:b/>
          <w:bCs/>
          <w:sz w:val="24"/>
          <w:szCs w:val="24"/>
          <w:u w:val="single"/>
          <w:rtl/>
        </w:rPr>
        <w:t xml:space="preserve">יעדים: </w:t>
      </w:r>
    </w:p>
    <w:p w14:paraId="1D208CE7" w14:textId="77777777" w:rsidR="00BF2B4B" w:rsidRPr="00BF2B4B" w:rsidRDefault="00BF2B4B" w:rsidP="009C0A24">
      <w:pPr>
        <w:rPr>
          <w:rFonts w:asciiTheme="majorBidi" w:hAnsiTheme="majorBidi" w:cstheme="majorBidi"/>
          <w:b/>
          <w:bCs/>
          <w:sz w:val="24"/>
          <w:szCs w:val="24"/>
          <w:u w:val="single"/>
          <w:rtl/>
        </w:rPr>
      </w:pPr>
    </w:p>
    <w:p w14:paraId="123BDF91" w14:textId="77777777" w:rsidR="009C0A24" w:rsidRPr="00BF2B4B" w:rsidRDefault="009C0A24" w:rsidP="009C0A24">
      <w:pPr>
        <w:pStyle w:val="a8"/>
        <w:numPr>
          <w:ilvl w:val="0"/>
          <w:numId w:val="22"/>
        </w:numPr>
        <w:spacing w:after="160" w:line="259" w:lineRule="auto"/>
        <w:rPr>
          <w:rFonts w:asciiTheme="majorBidi" w:hAnsiTheme="majorBidi" w:cstheme="majorBidi"/>
          <w:sz w:val="24"/>
          <w:szCs w:val="24"/>
          <w:rtl/>
        </w:rPr>
      </w:pPr>
      <w:r w:rsidRPr="00BF2B4B">
        <w:rPr>
          <w:rFonts w:asciiTheme="majorBidi" w:hAnsiTheme="majorBidi" w:cstheme="majorBidi"/>
          <w:sz w:val="24"/>
          <w:szCs w:val="24"/>
          <w:rtl/>
        </w:rPr>
        <w:t xml:space="preserve">חקלאים פעילים המקבלים שירותים מתכנית ההכשרה והשיווק: </w:t>
      </w:r>
    </w:p>
    <w:p w14:paraId="1DFC8935" w14:textId="77777777" w:rsidR="009C0A24" w:rsidRPr="00BF2B4B" w:rsidRDefault="009C0A24" w:rsidP="009C0A24">
      <w:pPr>
        <w:pStyle w:val="a8"/>
        <w:numPr>
          <w:ilvl w:val="0"/>
          <w:numId w:val="21"/>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שנה א': 50</w:t>
      </w:r>
    </w:p>
    <w:p w14:paraId="7C286D53" w14:textId="77777777" w:rsidR="009C0A24" w:rsidRPr="00BF2B4B" w:rsidRDefault="009C0A24" w:rsidP="009C0A24">
      <w:pPr>
        <w:pStyle w:val="a8"/>
        <w:numPr>
          <w:ilvl w:val="0"/>
          <w:numId w:val="21"/>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שנה ב': 100</w:t>
      </w:r>
    </w:p>
    <w:p w14:paraId="35F6F666" w14:textId="77777777" w:rsidR="009C0A24" w:rsidRPr="00BF2B4B" w:rsidRDefault="009C0A24" w:rsidP="009C0A24">
      <w:pPr>
        <w:pStyle w:val="a8"/>
        <w:numPr>
          <w:ilvl w:val="0"/>
          <w:numId w:val="21"/>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שנה ג': 200</w:t>
      </w:r>
    </w:p>
    <w:p w14:paraId="5E577A99" w14:textId="77777777" w:rsidR="009C0A24" w:rsidRPr="00BF2B4B" w:rsidRDefault="009C0A24" w:rsidP="009C0A24">
      <w:pPr>
        <w:pStyle w:val="a8"/>
        <w:ind w:left="1080"/>
        <w:rPr>
          <w:rFonts w:asciiTheme="majorBidi" w:hAnsiTheme="majorBidi" w:cstheme="majorBidi"/>
          <w:sz w:val="24"/>
          <w:szCs w:val="24"/>
        </w:rPr>
      </w:pPr>
    </w:p>
    <w:p w14:paraId="5D072DBA" w14:textId="77777777" w:rsidR="009C0A24" w:rsidRPr="00BF2B4B" w:rsidRDefault="009C0A24" w:rsidP="009C0A24">
      <w:pPr>
        <w:pStyle w:val="a8"/>
        <w:numPr>
          <w:ilvl w:val="0"/>
          <w:numId w:val="22"/>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 xml:space="preserve">מספר חקלאים המקימים עסק תיירותי חדש: </w:t>
      </w:r>
    </w:p>
    <w:p w14:paraId="777212DB" w14:textId="77777777" w:rsidR="009C0A24" w:rsidRPr="00BF2B4B" w:rsidRDefault="009C0A24" w:rsidP="009C0A24">
      <w:pPr>
        <w:pStyle w:val="a8"/>
        <w:numPr>
          <w:ilvl w:val="0"/>
          <w:numId w:val="21"/>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שנה א': 25</w:t>
      </w:r>
    </w:p>
    <w:p w14:paraId="6E4A570A" w14:textId="77777777" w:rsidR="009C0A24" w:rsidRPr="00BF2B4B" w:rsidRDefault="009C0A24" w:rsidP="009C0A24">
      <w:pPr>
        <w:pStyle w:val="a8"/>
        <w:numPr>
          <w:ilvl w:val="0"/>
          <w:numId w:val="21"/>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שנה ב': 50</w:t>
      </w:r>
    </w:p>
    <w:p w14:paraId="34FA01A9" w14:textId="77777777" w:rsidR="009C0A24" w:rsidRPr="00BF2B4B" w:rsidRDefault="009C0A24" w:rsidP="009C0A24">
      <w:pPr>
        <w:pStyle w:val="a8"/>
        <w:numPr>
          <w:ilvl w:val="0"/>
          <w:numId w:val="21"/>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שנה ג': 100</w:t>
      </w:r>
    </w:p>
    <w:p w14:paraId="761E80F1" w14:textId="77777777" w:rsidR="009C0A24" w:rsidRPr="00BF2B4B" w:rsidRDefault="009C0A24" w:rsidP="009C0A24">
      <w:pPr>
        <w:pStyle w:val="a8"/>
        <w:ind w:left="1080"/>
        <w:rPr>
          <w:rFonts w:asciiTheme="majorBidi" w:hAnsiTheme="majorBidi" w:cstheme="majorBidi"/>
          <w:sz w:val="24"/>
          <w:szCs w:val="24"/>
        </w:rPr>
      </w:pPr>
    </w:p>
    <w:p w14:paraId="0B458182" w14:textId="77777777" w:rsidR="009C0A24" w:rsidRPr="00BF2B4B" w:rsidRDefault="009C0A24" w:rsidP="009C0A24">
      <w:pPr>
        <w:pStyle w:val="a8"/>
        <w:numPr>
          <w:ilvl w:val="0"/>
          <w:numId w:val="22"/>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 xml:space="preserve">מספר נחשפים ומבקרים בפעילות של תיירות חקלאית: </w:t>
      </w:r>
    </w:p>
    <w:p w14:paraId="048617B2" w14:textId="77777777" w:rsidR="009C0A24" w:rsidRPr="00BF2B4B" w:rsidRDefault="009C0A24" w:rsidP="009C0A24">
      <w:pPr>
        <w:pStyle w:val="a8"/>
        <w:numPr>
          <w:ilvl w:val="0"/>
          <w:numId w:val="21"/>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שנה א': 54,000</w:t>
      </w:r>
    </w:p>
    <w:p w14:paraId="2747B55F" w14:textId="77777777" w:rsidR="009C0A24" w:rsidRPr="00BF2B4B" w:rsidRDefault="009C0A24" w:rsidP="009C0A24">
      <w:pPr>
        <w:pStyle w:val="a8"/>
        <w:numPr>
          <w:ilvl w:val="0"/>
          <w:numId w:val="21"/>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שנה ב'  : 108,000</w:t>
      </w:r>
    </w:p>
    <w:p w14:paraId="0505CFB6" w14:textId="77777777" w:rsidR="009C0A24" w:rsidRPr="00BF2B4B" w:rsidRDefault="009C0A24" w:rsidP="009C0A24">
      <w:pPr>
        <w:pStyle w:val="a8"/>
        <w:numPr>
          <w:ilvl w:val="0"/>
          <w:numId w:val="21"/>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שנה ג': 250,000</w:t>
      </w:r>
    </w:p>
    <w:p w14:paraId="4AFE368F" w14:textId="77777777" w:rsidR="009C0A24" w:rsidRPr="00BF2B4B" w:rsidRDefault="009C0A24" w:rsidP="009C0A24">
      <w:pPr>
        <w:pStyle w:val="a8"/>
        <w:ind w:left="1080"/>
        <w:rPr>
          <w:rFonts w:asciiTheme="majorBidi" w:hAnsiTheme="majorBidi" w:cstheme="majorBidi"/>
          <w:sz w:val="24"/>
          <w:szCs w:val="24"/>
        </w:rPr>
      </w:pPr>
    </w:p>
    <w:p w14:paraId="157FE3B1" w14:textId="77777777" w:rsidR="009C0A24" w:rsidRPr="00BF2B4B" w:rsidRDefault="009C0A24" w:rsidP="009C0A24">
      <w:pPr>
        <w:pStyle w:val="a8"/>
        <w:numPr>
          <w:ilvl w:val="0"/>
          <w:numId w:val="22"/>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פידיון שנתי ממוצע מפעילות תיירותית במשקים חקלאיים (</w:t>
      </w:r>
      <w:r w:rsidRPr="00BF2B4B">
        <w:rPr>
          <w:rFonts w:asciiTheme="majorBidi" w:hAnsiTheme="majorBidi" w:cstheme="majorBidi"/>
          <w:b/>
          <w:bCs/>
          <w:sz w:val="24"/>
          <w:szCs w:val="24"/>
          <w:rtl/>
        </w:rPr>
        <w:t>לא כולל</w:t>
      </w:r>
      <w:r w:rsidRPr="00BF2B4B">
        <w:rPr>
          <w:rFonts w:asciiTheme="majorBidi" w:hAnsiTheme="majorBidi" w:cstheme="majorBidi"/>
          <w:sz w:val="24"/>
          <w:szCs w:val="24"/>
          <w:rtl/>
        </w:rPr>
        <w:t xml:space="preserve"> מכירה ישירה של תוצרת): </w:t>
      </w:r>
    </w:p>
    <w:p w14:paraId="664ECBAC" w14:textId="77777777" w:rsidR="009C0A24" w:rsidRPr="00BF2B4B" w:rsidRDefault="009C0A24" w:rsidP="009C0A24">
      <w:pPr>
        <w:pStyle w:val="a8"/>
        <w:rPr>
          <w:rFonts w:asciiTheme="majorBidi" w:hAnsiTheme="majorBidi" w:cstheme="majorBidi"/>
          <w:sz w:val="24"/>
          <w:szCs w:val="24"/>
        </w:rPr>
      </w:pPr>
    </w:p>
    <w:p w14:paraId="77E88589" w14:textId="77777777" w:rsidR="009C0A24" w:rsidRPr="00BF2B4B" w:rsidRDefault="009C0A24" w:rsidP="009C0A24">
      <w:pPr>
        <w:pStyle w:val="a8"/>
        <w:numPr>
          <w:ilvl w:val="0"/>
          <w:numId w:val="21"/>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 xml:space="preserve">שנה א': 1,200,000 ₪ </w:t>
      </w:r>
    </w:p>
    <w:p w14:paraId="2E57C2DF" w14:textId="77777777" w:rsidR="009C0A24" w:rsidRPr="00BF2B4B" w:rsidRDefault="009C0A24" w:rsidP="009C0A24">
      <w:pPr>
        <w:pStyle w:val="a8"/>
        <w:numPr>
          <w:ilvl w:val="0"/>
          <w:numId w:val="21"/>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 xml:space="preserve">שנה ב': 2,400,000 ₪ </w:t>
      </w:r>
    </w:p>
    <w:p w14:paraId="77DBA047" w14:textId="77777777" w:rsidR="009C0A24" w:rsidRPr="00BF2B4B" w:rsidRDefault="009C0A24" w:rsidP="009C0A24">
      <w:pPr>
        <w:pStyle w:val="a8"/>
        <w:numPr>
          <w:ilvl w:val="0"/>
          <w:numId w:val="21"/>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 xml:space="preserve">שנה ג': 4,800,000 ₪ </w:t>
      </w:r>
    </w:p>
    <w:p w14:paraId="3FA0B7A2" w14:textId="77777777" w:rsidR="009C0A24" w:rsidRPr="00BF2B4B" w:rsidRDefault="009C0A24" w:rsidP="009C0A24">
      <w:pPr>
        <w:rPr>
          <w:rFonts w:asciiTheme="majorBidi" w:hAnsiTheme="majorBidi" w:cstheme="majorBidi"/>
          <w:sz w:val="24"/>
          <w:szCs w:val="24"/>
          <w:rtl/>
        </w:rPr>
      </w:pPr>
    </w:p>
    <w:p w14:paraId="13B194CD" w14:textId="77777777" w:rsidR="009C0A24" w:rsidRPr="00BF2B4B" w:rsidRDefault="009C0A24" w:rsidP="009C0A24">
      <w:pPr>
        <w:rPr>
          <w:rFonts w:asciiTheme="majorBidi" w:hAnsiTheme="majorBidi" w:cstheme="majorBidi"/>
          <w:sz w:val="24"/>
          <w:szCs w:val="24"/>
          <w:rtl/>
        </w:rPr>
      </w:pPr>
    </w:p>
    <w:p w14:paraId="1EA632DF" w14:textId="77777777" w:rsidR="009C0A24" w:rsidRPr="00BF2B4B" w:rsidRDefault="009C0A24" w:rsidP="009C0A24">
      <w:pPr>
        <w:rPr>
          <w:rFonts w:asciiTheme="majorBidi" w:hAnsiTheme="majorBidi" w:cstheme="majorBidi"/>
          <w:sz w:val="24"/>
          <w:szCs w:val="24"/>
          <w:rtl/>
        </w:rPr>
      </w:pPr>
    </w:p>
    <w:p w14:paraId="68FA69E7" w14:textId="77777777" w:rsidR="009C0A24" w:rsidRPr="00BF2B4B" w:rsidRDefault="009C0A24" w:rsidP="009C0A24">
      <w:pPr>
        <w:rPr>
          <w:rFonts w:asciiTheme="majorBidi" w:hAnsiTheme="majorBidi" w:cstheme="majorBidi"/>
          <w:sz w:val="24"/>
          <w:szCs w:val="24"/>
          <w:rtl/>
        </w:rPr>
      </w:pPr>
    </w:p>
    <w:p w14:paraId="69BDBB67" w14:textId="77777777" w:rsidR="009C0A24" w:rsidRPr="00BF2B4B" w:rsidRDefault="009C0A24" w:rsidP="009C0A24">
      <w:pPr>
        <w:rPr>
          <w:rFonts w:asciiTheme="majorBidi" w:hAnsiTheme="majorBidi" w:cstheme="majorBidi"/>
          <w:sz w:val="24"/>
          <w:szCs w:val="24"/>
          <w:rtl/>
        </w:rPr>
      </w:pPr>
    </w:p>
    <w:p w14:paraId="2ECB3B41" w14:textId="77777777" w:rsidR="009C0A24" w:rsidRPr="00BF2B4B" w:rsidRDefault="009C0A24" w:rsidP="009C0A24">
      <w:pPr>
        <w:rPr>
          <w:rFonts w:asciiTheme="majorBidi" w:hAnsiTheme="majorBidi" w:cstheme="majorBidi"/>
          <w:sz w:val="24"/>
          <w:szCs w:val="24"/>
          <w:rtl/>
        </w:rPr>
      </w:pPr>
    </w:p>
    <w:p w14:paraId="45AD087A" w14:textId="77777777" w:rsidR="009C0A24" w:rsidRPr="00BF2B4B" w:rsidRDefault="009C0A24" w:rsidP="009C0A24">
      <w:pPr>
        <w:rPr>
          <w:rFonts w:asciiTheme="majorBidi" w:hAnsiTheme="majorBidi" w:cstheme="majorBidi"/>
          <w:sz w:val="24"/>
          <w:szCs w:val="24"/>
          <w:rtl/>
        </w:rPr>
      </w:pPr>
    </w:p>
    <w:p w14:paraId="1A2AFE53" w14:textId="77777777" w:rsidR="009C0A24" w:rsidRPr="00BF2B4B" w:rsidRDefault="009C0A24" w:rsidP="009C0A24">
      <w:pPr>
        <w:rPr>
          <w:rFonts w:asciiTheme="majorBidi" w:hAnsiTheme="majorBidi" w:cstheme="majorBidi"/>
          <w:sz w:val="24"/>
          <w:szCs w:val="24"/>
          <w:rtl/>
        </w:rPr>
      </w:pPr>
    </w:p>
    <w:p w14:paraId="7E6B6CFF" w14:textId="77777777" w:rsidR="009C0A24" w:rsidRPr="00BF2B4B" w:rsidRDefault="009C0A24" w:rsidP="009C0A24">
      <w:pPr>
        <w:rPr>
          <w:rFonts w:asciiTheme="majorBidi" w:hAnsiTheme="majorBidi" w:cstheme="majorBidi"/>
          <w:sz w:val="24"/>
          <w:szCs w:val="24"/>
          <w:rtl/>
        </w:rPr>
      </w:pPr>
    </w:p>
    <w:p w14:paraId="7A417156" w14:textId="04CA4227" w:rsidR="009C0A24" w:rsidRDefault="009C0A24" w:rsidP="009C0A24">
      <w:pPr>
        <w:rPr>
          <w:rFonts w:asciiTheme="majorBidi" w:hAnsiTheme="majorBidi" w:cstheme="majorBidi"/>
          <w:sz w:val="24"/>
          <w:szCs w:val="24"/>
          <w:rtl/>
        </w:rPr>
      </w:pPr>
    </w:p>
    <w:p w14:paraId="5E58898A" w14:textId="05A155E4" w:rsidR="00BF2B4B" w:rsidRDefault="00BF2B4B" w:rsidP="009C0A24">
      <w:pPr>
        <w:rPr>
          <w:rFonts w:asciiTheme="majorBidi" w:hAnsiTheme="majorBidi" w:cstheme="majorBidi"/>
          <w:sz w:val="24"/>
          <w:szCs w:val="24"/>
          <w:rtl/>
        </w:rPr>
      </w:pPr>
    </w:p>
    <w:p w14:paraId="1968CEBE" w14:textId="64D00A5D" w:rsidR="00BF2B4B" w:rsidRDefault="00BF2B4B" w:rsidP="009C0A24">
      <w:pPr>
        <w:rPr>
          <w:rFonts w:asciiTheme="majorBidi" w:hAnsiTheme="majorBidi" w:cstheme="majorBidi"/>
          <w:sz w:val="24"/>
          <w:szCs w:val="24"/>
          <w:rtl/>
        </w:rPr>
      </w:pPr>
    </w:p>
    <w:p w14:paraId="1C2A8C98" w14:textId="276071E5" w:rsidR="00BF2B4B" w:rsidRDefault="00BF2B4B" w:rsidP="009C0A24">
      <w:pPr>
        <w:rPr>
          <w:rFonts w:asciiTheme="majorBidi" w:hAnsiTheme="majorBidi" w:cstheme="majorBidi"/>
          <w:sz w:val="24"/>
          <w:szCs w:val="24"/>
          <w:rtl/>
        </w:rPr>
      </w:pPr>
    </w:p>
    <w:p w14:paraId="39FE2D64" w14:textId="67202EF1" w:rsidR="00BF2B4B" w:rsidRDefault="00BF2B4B" w:rsidP="009C0A24">
      <w:pPr>
        <w:rPr>
          <w:rFonts w:asciiTheme="majorBidi" w:hAnsiTheme="majorBidi" w:cstheme="majorBidi"/>
          <w:sz w:val="24"/>
          <w:szCs w:val="24"/>
          <w:rtl/>
        </w:rPr>
      </w:pPr>
    </w:p>
    <w:p w14:paraId="58B5B6AE" w14:textId="77777777" w:rsidR="00BF2B4B" w:rsidRPr="00BF2B4B" w:rsidRDefault="00BF2B4B" w:rsidP="009C0A24">
      <w:pPr>
        <w:rPr>
          <w:rFonts w:asciiTheme="majorBidi" w:hAnsiTheme="majorBidi" w:cstheme="majorBidi"/>
          <w:sz w:val="24"/>
          <w:szCs w:val="24"/>
          <w:rtl/>
        </w:rPr>
      </w:pPr>
    </w:p>
    <w:p w14:paraId="3BA5F670" w14:textId="77777777" w:rsidR="009C0A24" w:rsidRPr="00BF2B4B" w:rsidRDefault="009C0A24" w:rsidP="009C0A24">
      <w:pPr>
        <w:rPr>
          <w:rFonts w:asciiTheme="majorBidi" w:hAnsiTheme="majorBidi" w:cstheme="majorBidi"/>
          <w:sz w:val="24"/>
          <w:szCs w:val="24"/>
          <w:rtl/>
        </w:rPr>
      </w:pPr>
    </w:p>
    <w:p w14:paraId="68EC0CD0" w14:textId="4E2E16F7" w:rsidR="009C0A24" w:rsidRDefault="009C0A24" w:rsidP="009C0A24">
      <w:pPr>
        <w:rPr>
          <w:rFonts w:asciiTheme="majorBidi" w:hAnsiTheme="majorBidi" w:cstheme="majorBidi"/>
          <w:b/>
          <w:bCs/>
          <w:sz w:val="24"/>
          <w:szCs w:val="24"/>
          <w:u w:val="single"/>
          <w:rtl/>
        </w:rPr>
      </w:pPr>
      <w:r w:rsidRPr="00BF2B4B">
        <w:rPr>
          <w:rFonts w:asciiTheme="majorBidi" w:hAnsiTheme="majorBidi" w:cstheme="majorBidi"/>
          <w:b/>
          <w:bCs/>
          <w:sz w:val="24"/>
          <w:szCs w:val="24"/>
          <w:u w:val="single"/>
          <w:rtl/>
        </w:rPr>
        <w:t xml:space="preserve">תשומות נדרשות: </w:t>
      </w:r>
    </w:p>
    <w:p w14:paraId="5933CED5" w14:textId="339297B3" w:rsidR="00BF2B4B" w:rsidRDefault="00BF2B4B" w:rsidP="009C0A24">
      <w:pPr>
        <w:rPr>
          <w:rFonts w:asciiTheme="majorBidi" w:hAnsiTheme="majorBidi" w:cstheme="majorBidi"/>
          <w:b/>
          <w:bCs/>
          <w:sz w:val="24"/>
          <w:szCs w:val="24"/>
          <w:u w:val="single"/>
          <w:rtl/>
        </w:rPr>
      </w:pPr>
    </w:p>
    <w:p w14:paraId="19D26B19" w14:textId="77777777" w:rsidR="00BF2B4B" w:rsidRPr="00BF2B4B" w:rsidRDefault="00BF2B4B" w:rsidP="009C0A24">
      <w:pPr>
        <w:rPr>
          <w:rFonts w:asciiTheme="majorBidi" w:hAnsiTheme="majorBidi" w:cstheme="majorBidi"/>
          <w:b/>
          <w:bCs/>
          <w:sz w:val="24"/>
          <w:szCs w:val="24"/>
          <w:u w:val="single"/>
          <w:rtl/>
        </w:rPr>
      </w:pPr>
    </w:p>
    <w:p w14:paraId="42B47781" w14:textId="2D421B55" w:rsidR="009C0A24" w:rsidRPr="00BF2B4B" w:rsidRDefault="00BF2B4B" w:rsidP="009C0A24">
      <w:pPr>
        <w:rPr>
          <w:rFonts w:asciiTheme="majorBidi" w:hAnsiTheme="majorBidi" w:cstheme="majorBidi"/>
          <w:sz w:val="24"/>
          <w:szCs w:val="24"/>
          <w:rtl/>
        </w:rPr>
      </w:pPr>
      <w:r w:rsidRPr="00BF2B4B">
        <w:rPr>
          <w:rtl/>
          <w:lang w:eastAsia="en-US"/>
        </w:rPr>
        <w:drawing>
          <wp:inline distT="0" distB="0" distL="0" distR="0" wp14:anchorId="1E57501C" wp14:editId="371EA238">
            <wp:extent cx="5544820" cy="3562350"/>
            <wp:effectExtent l="0" t="0" r="0" b="0"/>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44820" cy="3562350"/>
                    </a:xfrm>
                    <a:prstGeom prst="rect">
                      <a:avLst/>
                    </a:prstGeom>
                    <a:noFill/>
                    <a:ln>
                      <a:noFill/>
                    </a:ln>
                  </pic:spPr>
                </pic:pic>
              </a:graphicData>
            </a:graphic>
          </wp:inline>
        </w:drawing>
      </w:r>
    </w:p>
    <w:p w14:paraId="205977F1" w14:textId="77777777" w:rsidR="009C0A24" w:rsidRPr="00BF2B4B" w:rsidRDefault="009C0A24" w:rsidP="009C0A24">
      <w:pPr>
        <w:rPr>
          <w:rFonts w:asciiTheme="majorBidi" w:hAnsiTheme="majorBidi" w:cstheme="majorBidi"/>
          <w:sz w:val="24"/>
          <w:szCs w:val="24"/>
          <w:rtl/>
        </w:rPr>
      </w:pPr>
    </w:p>
    <w:p w14:paraId="235B177E" w14:textId="77777777" w:rsidR="009C0A24" w:rsidRPr="00BF2B4B" w:rsidRDefault="009C0A24" w:rsidP="009C0A24">
      <w:pPr>
        <w:rPr>
          <w:rFonts w:asciiTheme="majorBidi" w:hAnsiTheme="majorBidi" w:cstheme="majorBidi"/>
          <w:sz w:val="24"/>
          <w:szCs w:val="24"/>
          <w:rtl/>
        </w:rPr>
      </w:pPr>
    </w:p>
    <w:p w14:paraId="134E3C0A" w14:textId="15A50B8F" w:rsidR="00BF2B4B" w:rsidRDefault="00BF2B4B" w:rsidP="009C0A24">
      <w:pPr>
        <w:rPr>
          <w:rFonts w:asciiTheme="majorBidi" w:hAnsiTheme="majorBidi" w:cstheme="majorBidi"/>
          <w:b/>
          <w:bCs/>
          <w:sz w:val="24"/>
          <w:szCs w:val="24"/>
          <w:u w:val="single"/>
          <w:rtl/>
        </w:rPr>
      </w:pPr>
      <w:r>
        <w:rPr>
          <w:rFonts w:asciiTheme="majorBidi" w:hAnsiTheme="majorBidi" w:cstheme="majorBidi" w:hint="cs"/>
          <w:b/>
          <w:bCs/>
          <w:sz w:val="24"/>
          <w:szCs w:val="24"/>
          <w:u w:val="single"/>
          <w:rtl/>
        </w:rPr>
        <w:t xml:space="preserve">גיוס משאבים נוספים: </w:t>
      </w:r>
    </w:p>
    <w:p w14:paraId="6B6A5F58" w14:textId="00AFFE75" w:rsidR="00BF2B4B" w:rsidRDefault="00BF2B4B" w:rsidP="009C0A24">
      <w:pPr>
        <w:rPr>
          <w:rFonts w:asciiTheme="majorBidi" w:hAnsiTheme="majorBidi" w:cstheme="majorBidi"/>
          <w:b/>
          <w:bCs/>
          <w:sz w:val="24"/>
          <w:szCs w:val="24"/>
          <w:u w:val="single"/>
          <w:rtl/>
        </w:rPr>
      </w:pPr>
    </w:p>
    <w:p w14:paraId="0B4CB915" w14:textId="37969CD9" w:rsidR="00BF2B4B" w:rsidRDefault="00BF2B4B" w:rsidP="00BF2B4B">
      <w:pPr>
        <w:pStyle w:val="a8"/>
        <w:numPr>
          <w:ilvl w:val="0"/>
          <w:numId w:val="26"/>
        </w:numPr>
        <w:rPr>
          <w:rFonts w:asciiTheme="majorBidi" w:hAnsiTheme="majorBidi" w:cstheme="majorBidi"/>
          <w:sz w:val="24"/>
          <w:szCs w:val="24"/>
        </w:rPr>
      </w:pPr>
      <w:r w:rsidRPr="00BF2B4B">
        <w:rPr>
          <w:rFonts w:asciiTheme="majorBidi" w:hAnsiTheme="majorBidi" w:cstheme="majorBidi" w:hint="cs"/>
          <w:sz w:val="24"/>
          <w:szCs w:val="24"/>
          <w:rtl/>
        </w:rPr>
        <w:t xml:space="preserve">תשלום חודשי קבוע של חקלאים תיירנים עבור קבלת </w:t>
      </w:r>
      <w:r>
        <w:rPr>
          <w:rFonts w:asciiTheme="majorBidi" w:hAnsiTheme="majorBidi" w:cstheme="majorBidi" w:hint="cs"/>
          <w:sz w:val="24"/>
          <w:szCs w:val="24"/>
          <w:rtl/>
        </w:rPr>
        <w:t xml:space="preserve">"חבילת" </w:t>
      </w:r>
      <w:r w:rsidRPr="00BF2B4B">
        <w:rPr>
          <w:rFonts w:asciiTheme="majorBidi" w:hAnsiTheme="majorBidi" w:cstheme="majorBidi" w:hint="cs"/>
          <w:sz w:val="24"/>
          <w:szCs w:val="24"/>
          <w:rtl/>
        </w:rPr>
        <w:t>השירותים 360</w:t>
      </w:r>
      <w:r>
        <w:rPr>
          <w:rFonts w:asciiTheme="majorBidi" w:hAnsiTheme="majorBidi" w:cstheme="majorBidi" w:hint="cs"/>
          <w:sz w:val="24"/>
          <w:szCs w:val="24"/>
          <w:rtl/>
        </w:rPr>
        <w:t xml:space="preserve"> </w:t>
      </w:r>
    </w:p>
    <w:p w14:paraId="0990D061" w14:textId="77777777" w:rsidR="00BF2B4B" w:rsidRDefault="00BF2B4B" w:rsidP="00BF2B4B">
      <w:pPr>
        <w:pStyle w:val="a8"/>
        <w:numPr>
          <w:ilvl w:val="1"/>
          <w:numId w:val="26"/>
        </w:numPr>
        <w:rPr>
          <w:rFonts w:asciiTheme="majorBidi" w:hAnsiTheme="majorBidi" w:cstheme="majorBidi"/>
          <w:sz w:val="24"/>
          <w:szCs w:val="24"/>
        </w:rPr>
      </w:pPr>
      <w:r>
        <w:rPr>
          <w:rFonts w:asciiTheme="majorBidi" w:hAnsiTheme="majorBidi" w:cstheme="majorBidi" w:hint="cs"/>
          <w:sz w:val="24"/>
          <w:szCs w:val="24"/>
          <w:rtl/>
        </w:rPr>
        <w:t>500-1000 ₪ בחודש לעסק</w:t>
      </w:r>
    </w:p>
    <w:p w14:paraId="56F21830" w14:textId="77777777" w:rsidR="00BF2B4B" w:rsidRDefault="00BF2B4B" w:rsidP="00BF2B4B">
      <w:pPr>
        <w:pStyle w:val="a8"/>
        <w:numPr>
          <w:ilvl w:val="1"/>
          <w:numId w:val="26"/>
        </w:numPr>
        <w:rPr>
          <w:rFonts w:asciiTheme="majorBidi" w:hAnsiTheme="majorBidi" w:cstheme="majorBidi"/>
          <w:sz w:val="24"/>
          <w:szCs w:val="24"/>
        </w:rPr>
      </w:pPr>
      <w:r>
        <w:rPr>
          <w:rFonts w:asciiTheme="majorBidi" w:hAnsiTheme="majorBidi" w:cstheme="majorBidi" w:hint="cs"/>
          <w:sz w:val="24"/>
          <w:szCs w:val="24"/>
          <w:rtl/>
        </w:rPr>
        <w:t xml:space="preserve">סכום שונה לעסק חדש או קיים </w:t>
      </w:r>
    </w:p>
    <w:p w14:paraId="7AC1704B" w14:textId="5BFEDE85" w:rsidR="00BF2B4B" w:rsidRPr="00BF2B4B" w:rsidRDefault="00BF2B4B" w:rsidP="00BF2B4B">
      <w:pPr>
        <w:pStyle w:val="a8"/>
        <w:numPr>
          <w:ilvl w:val="1"/>
          <w:numId w:val="26"/>
        </w:numPr>
        <w:rPr>
          <w:rFonts w:asciiTheme="majorBidi" w:hAnsiTheme="majorBidi" w:cstheme="majorBidi"/>
          <w:sz w:val="24"/>
          <w:szCs w:val="24"/>
        </w:rPr>
      </w:pPr>
      <w:r>
        <w:rPr>
          <w:rFonts w:asciiTheme="majorBidi" w:hAnsiTheme="majorBidi" w:cstheme="majorBidi" w:hint="cs"/>
          <w:sz w:val="24"/>
          <w:szCs w:val="24"/>
          <w:rtl/>
        </w:rPr>
        <w:t xml:space="preserve">בעל העסק לא משלם את הסכום היחסי של עלות שעת הייעוץ זה כלול במחיר החבילה </w:t>
      </w:r>
    </w:p>
    <w:p w14:paraId="4FA2A2B6" w14:textId="17E90C1D" w:rsidR="00BF2B4B" w:rsidRPr="00BF2B4B" w:rsidRDefault="00BF2B4B" w:rsidP="00BF2B4B">
      <w:pPr>
        <w:pStyle w:val="a8"/>
        <w:numPr>
          <w:ilvl w:val="0"/>
          <w:numId w:val="26"/>
        </w:numPr>
        <w:rPr>
          <w:rFonts w:asciiTheme="majorBidi" w:hAnsiTheme="majorBidi" w:cstheme="majorBidi"/>
          <w:sz w:val="24"/>
          <w:szCs w:val="24"/>
        </w:rPr>
      </w:pPr>
      <w:r w:rsidRPr="00BF2B4B">
        <w:rPr>
          <w:rFonts w:asciiTheme="majorBidi" w:hAnsiTheme="majorBidi" w:cstheme="majorBidi" w:hint="cs"/>
          <w:sz w:val="24"/>
          <w:szCs w:val="24"/>
          <w:rtl/>
        </w:rPr>
        <w:t xml:space="preserve">מכסת שעות </w:t>
      </w:r>
      <w:r w:rsidRPr="00BF2B4B">
        <w:rPr>
          <w:rFonts w:asciiTheme="majorBidi" w:hAnsiTheme="majorBidi" w:cstheme="majorBidi"/>
          <w:sz w:val="24"/>
          <w:szCs w:val="24"/>
          <w:rtl/>
        </w:rPr>
        <w:t>–</w:t>
      </w:r>
      <w:r w:rsidRPr="00BF2B4B">
        <w:rPr>
          <w:rFonts w:asciiTheme="majorBidi" w:hAnsiTheme="majorBidi" w:cstheme="majorBidi" w:hint="cs"/>
          <w:sz w:val="24"/>
          <w:szCs w:val="24"/>
          <w:rtl/>
        </w:rPr>
        <w:t xml:space="preserve"> מעוף משרד הכלכלה</w:t>
      </w:r>
      <w:r>
        <w:rPr>
          <w:rFonts w:asciiTheme="majorBidi" w:hAnsiTheme="majorBidi" w:cstheme="majorBidi" w:hint="cs"/>
          <w:sz w:val="24"/>
          <w:szCs w:val="24"/>
          <w:rtl/>
        </w:rPr>
        <w:t xml:space="preserve"> </w:t>
      </w:r>
    </w:p>
    <w:p w14:paraId="2219F19C" w14:textId="1BBFB65D" w:rsidR="00BF2B4B" w:rsidRPr="00BF2B4B" w:rsidRDefault="00BF2B4B" w:rsidP="00BF2B4B">
      <w:pPr>
        <w:pStyle w:val="a8"/>
        <w:numPr>
          <w:ilvl w:val="0"/>
          <w:numId w:val="26"/>
        </w:numPr>
        <w:rPr>
          <w:rFonts w:asciiTheme="majorBidi" w:hAnsiTheme="majorBidi" w:cstheme="majorBidi"/>
          <w:sz w:val="24"/>
          <w:szCs w:val="24"/>
        </w:rPr>
      </w:pPr>
      <w:r w:rsidRPr="00BF2B4B">
        <w:rPr>
          <w:rFonts w:asciiTheme="majorBidi" w:hAnsiTheme="majorBidi" w:cstheme="majorBidi" w:hint="cs"/>
          <w:sz w:val="24"/>
          <w:szCs w:val="24"/>
          <w:rtl/>
        </w:rPr>
        <w:t xml:space="preserve">מכסת שעות </w:t>
      </w:r>
      <w:r w:rsidRPr="00BF2B4B">
        <w:rPr>
          <w:rFonts w:asciiTheme="majorBidi" w:hAnsiTheme="majorBidi" w:cstheme="majorBidi"/>
          <w:sz w:val="24"/>
          <w:szCs w:val="24"/>
          <w:rtl/>
        </w:rPr>
        <w:t>–</w:t>
      </w:r>
      <w:r w:rsidRPr="00BF2B4B">
        <w:rPr>
          <w:rFonts w:asciiTheme="majorBidi" w:hAnsiTheme="majorBidi" w:cstheme="majorBidi" w:hint="cs"/>
          <w:sz w:val="24"/>
          <w:szCs w:val="24"/>
          <w:rtl/>
        </w:rPr>
        <w:t xml:space="preserve"> מעברים </w:t>
      </w:r>
      <w:r w:rsidRPr="00BF2B4B">
        <w:rPr>
          <w:rFonts w:asciiTheme="majorBidi" w:hAnsiTheme="majorBidi" w:cstheme="majorBidi"/>
          <w:sz w:val="24"/>
          <w:szCs w:val="24"/>
          <w:rtl/>
        </w:rPr>
        <w:t>–</w:t>
      </w:r>
      <w:r w:rsidRPr="00BF2B4B">
        <w:rPr>
          <w:rFonts w:asciiTheme="majorBidi" w:hAnsiTheme="majorBidi" w:cstheme="majorBidi" w:hint="cs"/>
          <w:sz w:val="24"/>
          <w:szCs w:val="24"/>
          <w:rtl/>
        </w:rPr>
        <w:t xml:space="preserve"> משרד הרווחה</w:t>
      </w:r>
    </w:p>
    <w:p w14:paraId="24C3BC3E" w14:textId="368C3DC4" w:rsidR="00BF2B4B" w:rsidRPr="00BF2B4B" w:rsidRDefault="00BF2B4B" w:rsidP="00BF2B4B">
      <w:pPr>
        <w:pStyle w:val="a8"/>
        <w:numPr>
          <w:ilvl w:val="0"/>
          <w:numId w:val="26"/>
        </w:numPr>
        <w:rPr>
          <w:rFonts w:asciiTheme="majorBidi" w:hAnsiTheme="majorBidi" w:cstheme="majorBidi"/>
          <w:sz w:val="24"/>
          <w:szCs w:val="24"/>
          <w:rtl/>
        </w:rPr>
      </w:pPr>
      <w:r w:rsidRPr="00BF2B4B">
        <w:rPr>
          <w:rFonts w:asciiTheme="majorBidi" w:hAnsiTheme="majorBidi" w:cstheme="majorBidi" w:hint="cs"/>
          <w:sz w:val="24"/>
          <w:szCs w:val="24"/>
          <w:rtl/>
        </w:rPr>
        <w:t xml:space="preserve">מכסת שעות </w:t>
      </w:r>
      <w:r w:rsidRPr="00BF2B4B">
        <w:rPr>
          <w:rFonts w:asciiTheme="majorBidi" w:hAnsiTheme="majorBidi" w:cstheme="majorBidi"/>
          <w:sz w:val="24"/>
          <w:szCs w:val="24"/>
          <w:rtl/>
        </w:rPr>
        <w:t>–</w:t>
      </w:r>
      <w:r w:rsidRPr="00BF2B4B">
        <w:rPr>
          <w:rFonts w:asciiTheme="majorBidi" w:hAnsiTheme="majorBidi" w:cstheme="majorBidi" w:hint="cs"/>
          <w:sz w:val="24"/>
          <w:szCs w:val="24"/>
          <w:rtl/>
        </w:rPr>
        <w:t xml:space="preserve"> חממת התיירות </w:t>
      </w:r>
      <w:r w:rsidRPr="00BF2B4B">
        <w:rPr>
          <w:rFonts w:asciiTheme="majorBidi" w:hAnsiTheme="majorBidi" w:cstheme="majorBidi"/>
          <w:sz w:val="24"/>
          <w:szCs w:val="24"/>
          <w:rtl/>
        </w:rPr>
        <w:t>–</w:t>
      </w:r>
      <w:r w:rsidRPr="00BF2B4B">
        <w:rPr>
          <w:rFonts w:asciiTheme="majorBidi" w:hAnsiTheme="majorBidi" w:cstheme="majorBidi" w:hint="cs"/>
          <w:sz w:val="24"/>
          <w:szCs w:val="24"/>
          <w:rtl/>
        </w:rPr>
        <w:t xml:space="preserve"> משרד התיירות</w:t>
      </w:r>
    </w:p>
    <w:p w14:paraId="3803782D" w14:textId="77777777" w:rsidR="00BF2B4B" w:rsidRDefault="00BF2B4B" w:rsidP="009C0A24">
      <w:pPr>
        <w:rPr>
          <w:rFonts w:asciiTheme="majorBidi" w:hAnsiTheme="majorBidi" w:cstheme="majorBidi"/>
          <w:b/>
          <w:bCs/>
          <w:sz w:val="24"/>
          <w:szCs w:val="24"/>
          <w:u w:val="single"/>
          <w:rtl/>
        </w:rPr>
      </w:pPr>
    </w:p>
    <w:p w14:paraId="68871BF9" w14:textId="77777777" w:rsidR="00BF2B4B" w:rsidRDefault="00BF2B4B" w:rsidP="009C0A24">
      <w:pPr>
        <w:rPr>
          <w:rFonts w:asciiTheme="majorBidi" w:hAnsiTheme="majorBidi" w:cstheme="majorBidi"/>
          <w:b/>
          <w:bCs/>
          <w:sz w:val="24"/>
          <w:szCs w:val="24"/>
          <w:u w:val="single"/>
          <w:rtl/>
        </w:rPr>
      </w:pPr>
    </w:p>
    <w:p w14:paraId="78A1066D" w14:textId="78261882" w:rsidR="009C0A24" w:rsidRDefault="009C0A24" w:rsidP="009C0A24">
      <w:pPr>
        <w:rPr>
          <w:rFonts w:asciiTheme="majorBidi" w:hAnsiTheme="majorBidi" w:cstheme="majorBidi"/>
          <w:b/>
          <w:bCs/>
          <w:sz w:val="24"/>
          <w:szCs w:val="24"/>
          <w:u w:val="single"/>
          <w:rtl/>
        </w:rPr>
      </w:pPr>
      <w:r w:rsidRPr="00BF2B4B">
        <w:rPr>
          <w:rFonts w:asciiTheme="majorBidi" w:hAnsiTheme="majorBidi" w:cstheme="majorBidi"/>
          <w:b/>
          <w:bCs/>
          <w:sz w:val="24"/>
          <w:szCs w:val="24"/>
          <w:u w:val="single"/>
          <w:rtl/>
        </w:rPr>
        <w:t xml:space="preserve">השיטה: </w:t>
      </w:r>
    </w:p>
    <w:p w14:paraId="518A780C" w14:textId="77777777" w:rsidR="00BF2B4B" w:rsidRPr="00BF2B4B" w:rsidRDefault="00BF2B4B" w:rsidP="009C0A24">
      <w:pPr>
        <w:rPr>
          <w:rFonts w:asciiTheme="majorBidi" w:hAnsiTheme="majorBidi" w:cstheme="majorBidi"/>
          <w:b/>
          <w:bCs/>
          <w:sz w:val="24"/>
          <w:szCs w:val="24"/>
          <w:u w:val="single"/>
          <w:rtl/>
        </w:rPr>
      </w:pPr>
    </w:p>
    <w:p w14:paraId="548072A4" w14:textId="77777777" w:rsidR="009C0A24" w:rsidRPr="00BF2B4B" w:rsidRDefault="009C0A24" w:rsidP="009C0A24">
      <w:pPr>
        <w:pStyle w:val="a8"/>
        <w:numPr>
          <w:ilvl w:val="0"/>
          <w:numId w:val="23"/>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 xml:space="preserve">בניית צוות – מבנה ארגוני: </w:t>
      </w:r>
    </w:p>
    <w:p w14:paraId="5EBADEE9" w14:textId="77777777" w:rsidR="009C0A24" w:rsidRPr="00BF2B4B" w:rsidRDefault="009C0A24" w:rsidP="009C0A24">
      <w:pPr>
        <w:pStyle w:val="a8"/>
        <w:numPr>
          <w:ilvl w:val="1"/>
          <w:numId w:val="23"/>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מנהל פרויקט</w:t>
      </w:r>
    </w:p>
    <w:p w14:paraId="4206689C" w14:textId="77777777" w:rsidR="009C0A24" w:rsidRPr="00BF2B4B" w:rsidRDefault="009C0A24" w:rsidP="009C0A24">
      <w:pPr>
        <w:pStyle w:val="a8"/>
        <w:numPr>
          <w:ilvl w:val="1"/>
          <w:numId w:val="23"/>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רכזת אופרציה ושירות לקוחות</w:t>
      </w:r>
    </w:p>
    <w:p w14:paraId="0AE80BF5" w14:textId="77777777" w:rsidR="009C0A24" w:rsidRPr="00BF2B4B" w:rsidRDefault="009C0A24" w:rsidP="009C0A24">
      <w:pPr>
        <w:pStyle w:val="a8"/>
        <w:numPr>
          <w:ilvl w:val="1"/>
          <w:numId w:val="23"/>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 xml:space="preserve">רכז פיתוח עסקי </w:t>
      </w:r>
    </w:p>
    <w:p w14:paraId="031F5CF8" w14:textId="62827E6A" w:rsidR="009C0A24" w:rsidRDefault="009C0A24" w:rsidP="009C0A24">
      <w:pPr>
        <w:pStyle w:val="a8"/>
        <w:numPr>
          <w:ilvl w:val="1"/>
          <w:numId w:val="23"/>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 xml:space="preserve">רכז שיווק וקידום מכירות </w:t>
      </w:r>
    </w:p>
    <w:p w14:paraId="43388618" w14:textId="77777777" w:rsidR="00BF2B4B" w:rsidRPr="00BF2B4B" w:rsidRDefault="00BF2B4B" w:rsidP="00BF2B4B">
      <w:pPr>
        <w:spacing w:after="160" w:line="259" w:lineRule="auto"/>
        <w:rPr>
          <w:rFonts w:asciiTheme="majorBidi" w:hAnsiTheme="majorBidi" w:cstheme="majorBidi"/>
          <w:sz w:val="24"/>
          <w:szCs w:val="24"/>
        </w:rPr>
      </w:pPr>
    </w:p>
    <w:p w14:paraId="653E5AF3" w14:textId="77777777" w:rsidR="009C0A24" w:rsidRPr="00BF2B4B" w:rsidRDefault="009C0A24" w:rsidP="009C0A24">
      <w:pPr>
        <w:pStyle w:val="a8"/>
        <w:ind w:left="1440"/>
        <w:rPr>
          <w:rFonts w:asciiTheme="majorBidi" w:hAnsiTheme="majorBidi" w:cstheme="majorBidi"/>
          <w:sz w:val="24"/>
          <w:szCs w:val="24"/>
        </w:rPr>
      </w:pPr>
    </w:p>
    <w:p w14:paraId="243419B6" w14:textId="77777777" w:rsidR="009C0A24" w:rsidRPr="00BF2B4B" w:rsidRDefault="009C0A24" w:rsidP="009C0A24">
      <w:pPr>
        <w:pStyle w:val="a8"/>
        <w:numPr>
          <w:ilvl w:val="0"/>
          <w:numId w:val="23"/>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 xml:space="preserve">גיוס ואיתור צוות עבודה תומך :  אנשי תיירות, יועצים ומלווים עיסקיים. </w:t>
      </w:r>
    </w:p>
    <w:p w14:paraId="7DCB2824" w14:textId="77777777" w:rsidR="009C0A24" w:rsidRPr="00BF2B4B" w:rsidRDefault="009C0A24" w:rsidP="009C0A24">
      <w:pPr>
        <w:pStyle w:val="a8"/>
        <w:rPr>
          <w:rFonts w:asciiTheme="majorBidi" w:hAnsiTheme="majorBidi" w:cstheme="majorBidi"/>
          <w:sz w:val="24"/>
          <w:szCs w:val="24"/>
        </w:rPr>
      </w:pPr>
    </w:p>
    <w:p w14:paraId="75CFE2CA" w14:textId="3385D6CB" w:rsidR="009C0A24" w:rsidRPr="00BF2B4B" w:rsidRDefault="009C0A24" w:rsidP="009C0A24">
      <w:pPr>
        <w:pStyle w:val="a8"/>
        <w:numPr>
          <w:ilvl w:val="0"/>
          <w:numId w:val="23"/>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שת"פ עם מרכזי מעברים, מעוף, עמותות התיירות המרחביות, מחלקות התיירות במועצות ובאשכולות ומאיצים עיסקיים למיניהם. בשלב ראשון בהפצה וקולות קוראים, ובשלב שני במשאבים נוס</w:t>
      </w:r>
      <w:r w:rsidR="00785714">
        <w:rPr>
          <w:rFonts w:asciiTheme="majorBidi" w:hAnsiTheme="majorBidi" w:cstheme="majorBidi"/>
          <w:sz w:val="24"/>
          <w:szCs w:val="24"/>
          <w:rtl/>
        </w:rPr>
        <w:t>פים ומעטפת סיוע לחקלאי</w:t>
      </w:r>
      <w:r w:rsidR="00785714">
        <w:rPr>
          <w:rFonts w:asciiTheme="majorBidi" w:hAnsiTheme="majorBidi" w:cstheme="majorBidi" w:hint="cs"/>
          <w:sz w:val="24"/>
          <w:szCs w:val="24"/>
          <w:rtl/>
        </w:rPr>
        <w:t>.</w:t>
      </w:r>
    </w:p>
    <w:p w14:paraId="433C4702" w14:textId="77777777" w:rsidR="009C0A24" w:rsidRPr="00BF2B4B" w:rsidRDefault="009C0A24" w:rsidP="009C0A24">
      <w:pPr>
        <w:pStyle w:val="a8"/>
        <w:rPr>
          <w:rFonts w:asciiTheme="majorBidi" w:hAnsiTheme="majorBidi" w:cstheme="majorBidi"/>
          <w:sz w:val="24"/>
          <w:szCs w:val="24"/>
        </w:rPr>
      </w:pPr>
    </w:p>
    <w:p w14:paraId="5FFA3D2C" w14:textId="77777777" w:rsidR="00BF2B4B" w:rsidRDefault="009C0A24" w:rsidP="00BF2B4B">
      <w:pPr>
        <w:pStyle w:val="a8"/>
        <w:numPr>
          <w:ilvl w:val="0"/>
          <w:numId w:val="23"/>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 xml:space="preserve">יצירת </w:t>
      </w:r>
      <w:r w:rsidR="00BF2B4B" w:rsidRPr="00BF2B4B">
        <w:rPr>
          <w:rFonts w:asciiTheme="majorBidi" w:hAnsiTheme="majorBidi" w:cstheme="majorBidi" w:hint="cs"/>
          <w:b/>
          <w:bCs/>
          <w:sz w:val="24"/>
          <w:szCs w:val="24"/>
          <w:rtl/>
        </w:rPr>
        <w:t>קריטריוני קבלה לתכנית</w:t>
      </w:r>
      <w:r w:rsidR="00BF2B4B">
        <w:rPr>
          <w:rFonts w:asciiTheme="majorBidi" w:hAnsiTheme="majorBidi" w:cstheme="majorBidi" w:hint="cs"/>
          <w:sz w:val="24"/>
          <w:szCs w:val="24"/>
          <w:rtl/>
        </w:rPr>
        <w:t xml:space="preserve">: </w:t>
      </w:r>
    </w:p>
    <w:p w14:paraId="1E09A7DD" w14:textId="77777777" w:rsidR="00BF2B4B" w:rsidRPr="00BF2B4B" w:rsidRDefault="00BF2B4B" w:rsidP="00BF2B4B">
      <w:pPr>
        <w:pStyle w:val="a8"/>
        <w:rPr>
          <w:rFonts w:asciiTheme="majorBidi" w:hAnsiTheme="majorBidi" w:cstheme="majorBidi"/>
          <w:sz w:val="24"/>
          <w:szCs w:val="24"/>
          <w:rtl/>
        </w:rPr>
      </w:pPr>
    </w:p>
    <w:p w14:paraId="32A07F35" w14:textId="0D28B3DD" w:rsidR="00BF2B4B" w:rsidRPr="00785714" w:rsidRDefault="00BF2B4B" w:rsidP="00785714">
      <w:pPr>
        <w:pStyle w:val="a8"/>
        <w:numPr>
          <w:ilvl w:val="1"/>
          <w:numId w:val="23"/>
        </w:numPr>
        <w:spacing w:after="160" w:line="259" w:lineRule="auto"/>
        <w:rPr>
          <w:rFonts w:asciiTheme="majorBidi" w:hAnsiTheme="majorBidi" w:cstheme="majorBidi"/>
          <w:sz w:val="24"/>
          <w:szCs w:val="24"/>
        </w:rPr>
      </w:pPr>
      <w:r w:rsidRPr="00785714">
        <w:rPr>
          <w:rFonts w:asciiTheme="majorBidi" w:hAnsiTheme="majorBidi" w:cstheme="majorBidi" w:hint="cs"/>
          <w:i/>
          <w:iCs/>
          <w:sz w:val="24"/>
          <w:szCs w:val="24"/>
          <w:rtl/>
        </w:rPr>
        <w:t>תנאי סף</w:t>
      </w:r>
      <w:r>
        <w:rPr>
          <w:rFonts w:asciiTheme="majorBidi" w:hAnsiTheme="majorBidi" w:cstheme="majorBidi" w:hint="cs"/>
          <w:sz w:val="24"/>
          <w:szCs w:val="24"/>
          <w:rtl/>
        </w:rPr>
        <w:t xml:space="preserve"> </w:t>
      </w:r>
      <w:r w:rsidR="00785714">
        <w:rPr>
          <w:rFonts w:asciiTheme="majorBidi" w:hAnsiTheme="majorBidi" w:cstheme="majorBidi" w:hint="cs"/>
          <w:sz w:val="24"/>
          <w:szCs w:val="24"/>
          <w:rtl/>
        </w:rPr>
        <w:t xml:space="preserve">(כמו גישה לשטח ושהות, פוטנציאל הסדרה, ביטוח ועוד) </w:t>
      </w:r>
    </w:p>
    <w:p w14:paraId="7A7CF9A8" w14:textId="55CBB1BF" w:rsidR="009C0A24" w:rsidRPr="00BF2B4B" w:rsidRDefault="00BF2B4B" w:rsidP="00BF2B4B">
      <w:pPr>
        <w:pStyle w:val="a8"/>
        <w:numPr>
          <w:ilvl w:val="1"/>
          <w:numId w:val="23"/>
        </w:numPr>
        <w:spacing w:after="160" w:line="259" w:lineRule="auto"/>
        <w:rPr>
          <w:rFonts w:asciiTheme="majorBidi" w:hAnsiTheme="majorBidi" w:cstheme="majorBidi"/>
          <w:sz w:val="24"/>
          <w:szCs w:val="24"/>
        </w:rPr>
      </w:pPr>
      <w:r w:rsidRPr="00785714">
        <w:rPr>
          <w:rFonts w:asciiTheme="majorBidi" w:hAnsiTheme="majorBidi" w:cstheme="majorBidi" w:hint="cs"/>
          <w:i/>
          <w:iCs/>
          <w:sz w:val="24"/>
          <w:szCs w:val="24"/>
          <w:rtl/>
        </w:rPr>
        <w:t>שיטת ניקוד ותעדוף על פרמטרים משמעותיים</w:t>
      </w:r>
      <w:r>
        <w:rPr>
          <w:rFonts w:asciiTheme="majorBidi" w:hAnsiTheme="majorBidi" w:cstheme="majorBidi" w:hint="cs"/>
          <w:sz w:val="24"/>
          <w:szCs w:val="24"/>
          <w:rtl/>
        </w:rPr>
        <w:t xml:space="preserve"> (דיון להמשך) </w:t>
      </w:r>
      <w:r w:rsidR="009C0A24" w:rsidRPr="00BF2B4B">
        <w:rPr>
          <w:rFonts w:asciiTheme="majorBidi" w:hAnsiTheme="majorBidi" w:cstheme="majorBidi"/>
          <w:sz w:val="24"/>
          <w:szCs w:val="24"/>
          <w:rtl/>
        </w:rPr>
        <w:t xml:space="preserve"> </w:t>
      </w:r>
    </w:p>
    <w:p w14:paraId="27828B62" w14:textId="77777777" w:rsidR="009C0A24" w:rsidRPr="00BF2B4B" w:rsidRDefault="009C0A24" w:rsidP="009C0A24">
      <w:pPr>
        <w:pStyle w:val="a8"/>
        <w:rPr>
          <w:rFonts w:asciiTheme="majorBidi" w:hAnsiTheme="majorBidi" w:cstheme="majorBidi"/>
          <w:sz w:val="24"/>
          <w:szCs w:val="24"/>
          <w:rtl/>
        </w:rPr>
      </w:pPr>
    </w:p>
    <w:p w14:paraId="5629F110" w14:textId="77777777" w:rsidR="009C0A24" w:rsidRPr="00BF2B4B" w:rsidRDefault="009C0A24" w:rsidP="009C0A24">
      <w:pPr>
        <w:pStyle w:val="a8"/>
        <w:rPr>
          <w:rFonts w:asciiTheme="majorBidi" w:hAnsiTheme="majorBidi" w:cstheme="majorBidi"/>
          <w:sz w:val="24"/>
          <w:szCs w:val="24"/>
        </w:rPr>
      </w:pPr>
    </w:p>
    <w:p w14:paraId="2211D113" w14:textId="308DE730" w:rsidR="009C0A24" w:rsidRPr="00BF2B4B" w:rsidRDefault="009C0A24" w:rsidP="009C0A24">
      <w:pPr>
        <w:pStyle w:val="a8"/>
        <w:numPr>
          <w:ilvl w:val="0"/>
          <w:numId w:val="23"/>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כתיבת יעדים ויצירת דוח רבעוני של התק</w:t>
      </w:r>
      <w:r w:rsidR="00785714">
        <w:rPr>
          <w:rFonts w:asciiTheme="majorBidi" w:hAnsiTheme="majorBidi" w:cstheme="majorBidi" w:hint="cs"/>
          <w:sz w:val="24"/>
          <w:szCs w:val="24"/>
          <w:rtl/>
        </w:rPr>
        <w:t>ד</w:t>
      </w:r>
      <w:r w:rsidRPr="00BF2B4B">
        <w:rPr>
          <w:rFonts w:asciiTheme="majorBidi" w:hAnsiTheme="majorBidi" w:cstheme="majorBidi"/>
          <w:sz w:val="24"/>
          <w:szCs w:val="24"/>
          <w:rtl/>
        </w:rPr>
        <w:t xml:space="preserve">מות ליעדים. </w:t>
      </w:r>
    </w:p>
    <w:p w14:paraId="208E8CB6" w14:textId="77777777" w:rsidR="009C0A24" w:rsidRPr="00BF2B4B" w:rsidRDefault="009C0A24" w:rsidP="009C0A24">
      <w:pPr>
        <w:pStyle w:val="a8"/>
        <w:rPr>
          <w:rFonts w:asciiTheme="majorBidi" w:hAnsiTheme="majorBidi" w:cstheme="majorBidi"/>
          <w:sz w:val="24"/>
          <w:szCs w:val="24"/>
        </w:rPr>
      </w:pPr>
    </w:p>
    <w:p w14:paraId="17B8EE8C" w14:textId="77777777" w:rsidR="009C0A24" w:rsidRPr="00BF2B4B" w:rsidRDefault="009C0A24" w:rsidP="009C0A24">
      <w:pPr>
        <w:pStyle w:val="a8"/>
        <w:numPr>
          <w:ilvl w:val="0"/>
          <w:numId w:val="23"/>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 xml:space="preserve">הקמת מערכת </w:t>
      </w:r>
      <w:r w:rsidRPr="00BF2B4B">
        <w:rPr>
          <w:rFonts w:asciiTheme="majorBidi" w:hAnsiTheme="majorBidi" w:cstheme="majorBidi"/>
          <w:sz w:val="24"/>
          <w:szCs w:val="24"/>
        </w:rPr>
        <w:t xml:space="preserve">CRM </w:t>
      </w:r>
      <w:r w:rsidRPr="00BF2B4B">
        <w:rPr>
          <w:rFonts w:asciiTheme="majorBidi" w:hAnsiTheme="majorBidi" w:cstheme="majorBidi"/>
          <w:sz w:val="24"/>
          <w:szCs w:val="24"/>
          <w:rtl/>
        </w:rPr>
        <w:t xml:space="preserve"> לניהול קשרי לקוחות מול סוכנים וחברות תיירות</w:t>
      </w:r>
    </w:p>
    <w:p w14:paraId="2CA42ED4" w14:textId="77777777" w:rsidR="009C0A24" w:rsidRPr="00BF2B4B" w:rsidRDefault="009C0A24" w:rsidP="009C0A24">
      <w:pPr>
        <w:rPr>
          <w:rFonts w:asciiTheme="majorBidi" w:hAnsiTheme="majorBidi" w:cstheme="majorBidi"/>
          <w:sz w:val="24"/>
          <w:szCs w:val="24"/>
        </w:rPr>
      </w:pPr>
    </w:p>
    <w:p w14:paraId="31A536CF" w14:textId="77777777" w:rsidR="009C0A24" w:rsidRPr="00BF2B4B" w:rsidRDefault="009C0A24" w:rsidP="009C0A24">
      <w:pPr>
        <w:pStyle w:val="a8"/>
        <w:rPr>
          <w:rFonts w:asciiTheme="majorBidi" w:hAnsiTheme="majorBidi" w:cstheme="majorBidi"/>
          <w:sz w:val="24"/>
          <w:szCs w:val="24"/>
        </w:rPr>
      </w:pPr>
      <w:r w:rsidRPr="00BF2B4B">
        <w:rPr>
          <w:rFonts w:asciiTheme="majorBidi" w:hAnsiTheme="majorBidi" w:cstheme="majorBidi"/>
          <w:sz w:val="24"/>
          <w:szCs w:val="24"/>
          <w:rtl/>
        </w:rPr>
        <w:t xml:space="preserve"> </w:t>
      </w:r>
    </w:p>
    <w:p w14:paraId="2A347B17" w14:textId="77777777" w:rsidR="009C0A24" w:rsidRPr="00BF2B4B" w:rsidRDefault="009C0A24" w:rsidP="009C0A24">
      <w:pPr>
        <w:pStyle w:val="a8"/>
        <w:numPr>
          <w:ilvl w:val="0"/>
          <w:numId w:val="23"/>
        </w:numPr>
        <w:spacing w:after="160" w:line="259" w:lineRule="auto"/>
        <w:rPr>
          <w:rFonts w:asciiTheme="majorBidi" w:hAnsiTheme="majorBidi" w:cstheme="majorBidi"/>
          <w:sz w:val="24"/>
          <w:szCs w:val="24"/>
        </w:rPr>
      </w:pPr>
      <w:r w:rsidRPr="00BF2B4B">
        <w:rPr>
          <w:rFonts w:asciiTheme="majorBidi" w:hAnsiTheme="majorBidi" w:cstheme="majorBidi"/>
          <w:sz w:val="24"/>
          <w:szCs w:val="24"/>
          <w:rtl/>
        </w:rPr>
        <w:t>פעילות קד"מ ויח"צ בכל צינורות השיווק</w:t>
      </w:r>
    </w:p>
    <w:p w14:paraId="3A62FDAB" w14:textId="77777777" w:rsidR="009C0A24" w:rsidRPr="00BF2B4B" w:rsidRDefault="009C0A24" w:rsidP="009C0A24">
      <w:pPr>
        <w:pStyle w:val="a8"/>
        <w:rPr>
          <w:rFonts w:asciiTheme="majorBidi" w:hAnsiTheme="majorBidi" w:cstheme="majorBidi"/>
          <w:sz w:val="24"/>
          <w:szCs w:val="24"/>
          <w:rtl/>
        </w:rPr>
      </w:pPr>
    </w:p>
    <w:p w14:paraId="02AA5A92" w14:textId="77777777" w:rsidR="009C0A24" w:rsidRPr="00BF2B4B" w:rsidRDefault="009C0A24" w:rsidP="009C0A24">
      <w:pPr>
        <w:pStyle w:val="a8"/>
        <w:rPr>
          <w:rFonts w:asciiTheme="majorBidi" w:hAnsiTheme="majorBidi" w:cstheme="majorBidi"/>
          <w:sz w:val="24"/>
          <w:szCs w:val="24"/>
        </w:rPr>
      </w:pPr>
    </w:p>
    <w:p w14:paraId="5C615786" w14:textId="77777777" w:rsidR="009C0A24" w:rsidRPr="00BF2B4B" w:rsidRDefault="009C0A24" w:rsidP="009C0A24">
      <w:pPr>
        <w:pStyle w:val="a8"/>
        <w:numPr>
          <w:ilvl w:val="0"/>
          <w:numId w:val="23"/>
        </w:numPr>
        <w:spacing w:after="160" w:line="259" w:lineRule="auto"/>
        <w:rPr>
          <w:rFonts w:asciiTheme="majorBidi" w:hAnsiTheme="majorBidi" w:cstheme="majorBidi"/>
          <w:sz w:val="24"/>
          <w:szCs w:val="24"/>
        </w:rPr>
      </w:pPr>
      <w:r w:rsidRPr="00785714">
        <w:rPr>
          <w:rFonts w:asciiTheme="majorBidi" w:hAnsiTheme="majorBidi" w:cstheme="majorBidi"/>
          <w:b/>
          <w:bCs/>
          <w:sz w:val="24"/>
          <w:szCs w:val="24"/>
          <w:rtl/>
        </w:rPr>
        <w:t>נוכחות בפועל</w:t>
      </w:r>
      <w:r w:rsidRPr="00BF2B4B">
        <w:rPr>
          <w:rFonts w:asciiTheme="majorBidi" w:hAnsiTheme="majorBidi" w:cstheme="majorBidi"/>
          <w:sz w:val="24"/>
          <w:szCs w:val="24"/>
          <w:rtl/>
        </w:rPr>
        <w:t xml:space="preserve"> במשקים במהלך ביקורי האורחים על מנת לבנות סטנדרט בלתי מתפשר – המפתח המרכזי להצלחה בעולם התיירות. </w:t>
      </w:r>
    </w:p>
    <w:p w14:paraId="1D678A46" w14:textId="77777777" w:rsidR="009C0A24" w:rsidRPr="00BF2B4B" w:rsidRDefault="009C0A24" w:rsidP="009C0A24">
      <w:pPr>
        <w:rPr>
          <w:rFonts w:asciiTheme="majorBidi" w:hAnsiTheme="majorBidi" w:cstheme="majorBidi"/>
          <w:sz w:val="24"/>
          <w:szCs w:val="24"/>
          <w:rtl/>
        </w:rPr>
      </w:pPr>
    </w:p>
    <w:p w14:paraId="28305AB3" w14:textId="77777777" w:rsidR="009C0A24" w:rsidRPr="00BF2B4B" w:rsidRDefault="009C0A24" w:rsidP="009C0A24">
      <w:pPr>
        <w:rPr>
          <w:rFonts w:asciiTheme="majorBidi" w:hAnsiTheme="majorBidi" w:cstheme="majorBidi"/>
          <w:sz w:val="24"/>
          <w:szCs w:val="24"/>
          <w:rtl/>
        </w:rPr>
      </w:pPr>
    </w:p>
    <w:p w14:paraId="62145280" w14:textId="77777777" w:rsidR="009C0A24" w:rsidRPr="00BF2B4B" w:rsidRDefault="009C0A24" w:rsidP="009C0A24">
      <w:pPr>
        <w:rPr>
          <w:rFonts w:asciiTheme="majorBidi" w:hAnsiTheme="majorBidi" w:cstheme="majorBidi"/>
          <w:sz w:val="24"/>
          <w:szCs w:val="24"/>
          <w:rtl/>
        </w:rPr>
      </w:pPr>
    </w:p>
    <w:p w14:paraId="40ADF1A9" w14:textId="77777777" w:rsidR="009C0A24" w:rsidRPr="00BF2B4B" w:rsidRDefault="009C0A24" w:rsidP="009C0A24">
      <w:pPr>
        <w:rPr>
          <w:rFonts w:asciiTheme="majorBidi" w:hAnsiTheme="majorBidi" w:cstheme="majorBidi"/>
          <w:sz w:val="24"/>
          <w:szCs w:val="24"/>
          <w:rtl/>
        </w:rPr>
      </w:pPr>
    </w:p>
    <w:p w14:paraId="6C1CAF37" w14:textId="77777777" w:rsidR="009C0A24" w:rsidRPr="00BF2B4B" w:rsidRDefault="009C0A24" w:rsidP="009C0A24">
      <w:pPr>
        <w:rPr>
          <w:rFonts w:asciiTheme="majorBidi" w:hAnsiTheme="majorBidi" w:cstheme="majorBidi"/>
          <w:sz w:val="24"/>
          <w:szCs w:val="24"/>
          <w:rtl/>
        </w:rPr>
      </w:pPr>
    </w:p>
    <w:p w14:paraId="237AD47B" w14:textId="77777777" w:rsidR="009C0A24" w:rsidRPr="00BF2B4B" w:rsidRDefault="009C0A24" w:rsidP="009C0A24">
      <w:pPr>
        <w:rPr>
          <w:rFonts w:asciiTheme="majorBidi" w:hAnsiTheme="majorBidi" w:cstheme="majorBidi"/>
          <w:sz w:val="24"/>
          <w:szCs w:val="24"/>
          <w:rtl/>
        </w:rPr>
      </w:pPr>
    </w:p>
    <w:p w14:paraId="3A364422" w14:textId="77777777" w:rsidR="009C0A24" w:rsidRPr="00BF2B4B" w:rsidRDefault="009C0A24" w:rsidP="009C0A24">
      <w:pPr>
        <w:rPr>
          <w:rFonts w:asciiTheme="majorBidi" w:hAnsiTheme="majorBidi" w:cstheme="majorBidi"/>
          <w:sz w:val="24"/>
          <w:szCs w:val="24"/>
          <w:rtl/>
        </w:rPr>
      </w:pPr>
    </w:p>
    <w:p w14:paraId="4EE090D6" w14:textId="77777777" w:rsidR="009C0A24" w:rsidRPr="00BF2B4B" w:rsidRDefault="009C0A24" w:rsidP="009C0A24">
      <w:pPr>
        <w:rPr>
          <w:rFonts w:asciiTheme="majorBidi" w:hAnsiTheme="majorBidi" w:cstheme="majorBidi"/>
          <w:sz w:val="24"/>
          <w:szCs w:val="24"/>
          <w:rtl/>
        </w:rPr>
      </w:pPr>
    </w:p>
    <w:p w14:paraId="18213C55" w14:textId="77777777" w:rsidR="009C0A24" w:rsidRPr="00BF2B4B" w:rsidRDefault="009C0A24" w:rsidP="009C0A24">
      <w:pPr>
        <w:rPr>
          <w:rFonts w:asciiTheme="majorBidi" w:hAnsiTheme="majorBidi" w:cstheme="majorBidi"/>
          <w:sz w:val="24"/>
          <w:szCs w:val="24"/>
          <w:rtl/>
        </w:rPr>
      </w:pPr>
    </w:p>
    <w:p w14:paraId="4E145382" w14:textId="77777777" w:rsidR="009C0A24" w:rsidRPr="00BF2B4B" w:rsidRDefault="009C0A24" w:rsidP="009C0A24">
      <w:pPr>
        <w:rPr>
          <w:rFonts w:asciiTheme="majorBidi" w:hAnsiTheme="majorBidi" w:cstheme="majorBidi"/>
          <w:sz w:val="24"/>
          <w:szCs w:val="24"/>
          <w:rtl/>
        </w:rPr>
      </w:pPr>
    </w:p>
    <w:p w14:paraId="7CD478C4" w14:textId="77777777" w:rsidR="009C0A24" w:rsidRPr="00BF2B4B" w:rsidRDefault="009C0A24" w:rsidP="009C0A24">
      <w:pPr>
        <w:rPr>
          <w:rFonts w:asciiTheme="majorBidi" w:hAnsiTheme="majorBidi" w:cstheme="majorBidi"/>
          <w:sz w:val="24"/>
          <w:szCs w:val="24"/>
          <w:rtl/>
        </w:rPr>
      </w:pPr>
    </w:p>
    <w:p w14:paraId="7E29EF89" w14:textId="77777777" w:rsidR="009C0A24" w:rsidRPr="00BF2B4B" w:rsidRDefault="009C0A24" w:rsidP="009C0A24">
      <w:pPr>
        <w:rPr>
          <w:rFonts w:asciiTheme="majorBidi" w:hAnsiTheme="majorBidi" w:cstheme="majorBidi"/>
          <w:sz w:val="24"/>
          <w:szCs w:val="24"/>
          <w:rtl/>
        </w:rPr>
      </w:pPr>
    </w:p>
    <w:p w14:paraId="29D7502F" w14:textId="77777777" w:rsidR="009C0A24" w:rsidRPr="00BF2B4B" w:rsidRDefault="009C0A24" w:rsidP="009C0A24">
      <w:pPr>
        <w:rPr>
          <w:rFonts w:asciiTheme="majorBidi" w:hAnsiTheme="majorBidi" w:cstheme="majorBidi"/>
          <w:sz w:val="24"/>
          <w:szCs w:val="24"/>
          <w:rtl/>
        </w:rPr>
      </w:pPr>
    </w:p>
    <w:p w14:paraId="442BE6D4" w14:textId="77777777" w:rsidR="009C0A24" w:rsidRPr="00BF2B4B" w:rsidRDefault="009C0A24" w:rsidP="009C0A24">
      <w:pPr>
        <w:rPr>
          <w:rFonts w:asciiTheme="majorBidi" w:hAnsiTheme="majorBidi" w:cstheme="majorBidi"/>
          <w:sz w:val="24"/>
          <w:szCs w:val="24"/>
          <w:rtl/>
        </w:rPr>
      </w:pPr>
    </w:p>
    <w:p w14:paraId="63431EFE" w14:textId="77777777" w:rsidR="009C0A24" w:rsidRPr="00BF2B4B" w:rsidRDefault="009C0A24" w:rsidP="009C0A24">
      <w:pPr>
        <w:rPr>
          <w:rFonts w:asciiTheme="majorBidi" w:hAnsiTheme="majorBidi" w:cstheme="majorBidi"/>
          <w:sz w:val="24"/>
          <w:szCs w:val="24"/>
          <w:rtl/>
        </w:rPr>
      </w:pPr>
    </w:p>
    <w:p w14:paraId="2108D728" w14:textId="77777777" w:rsidR="009C0A24" w:rsidRPr="00BF2B4B" w:rsidRDefault="009C0A24" w:rsidP="009C0A24">
      <w:pPr>
        <w:rPr>
          <w:rFonts w:asciiTheme="majorBidi" w:hAnsiTheme="majorBidi" w:cstheme="majorBidi"/>
          <w:sz w:val="24"/>
          <w:szCs w:val="24"/>
          <w:rtl/>
        </w:rPr>
      </w:pPr>
    </w:p>
    <w:p w14:paraId="6B32EE0C" w14:textId="77777777" w:rsidR="009C0A24" w:rsidRPr="00BF2B4B" w:rsidRDefault="009C0A24" w:rsidP="009C0A24">
      <w:pPr>
        <w:rPr>
          <w:rFonts w:asciiTheme="majorBidi" w:hAnsiTheme="majorBidi" w:cstheme="majorBidi"/>
          <w:sz w:val="24"/>
          <w:szCs w:val="24"/>
          <w:rtl/>
        </w:rPr>
      </w:pPr>
    </w:p>
    <w:p w14:paraId="14054B8A" w14:textId="456CE86F" w:rsidR="00741145" w:rsidRPr="00BF2B4B" w:rsidRDefault="00741145" w:rsidP="009C0A24">
      <w:pPr>
        <w:rPr>
          <w:rFonts w:asciiTheme="majorBidi" w:hAnsiTheme="majorBidi" w:cstheme="majorBidi"/>
          <w:rtl/>
        </w:rPr>
      </w:pPr>
    </w:p>
    <w:sectPr w:rsidR="00741145" w:rsidRPr="00BF2B4B" w:rsidSect="00F02589">
      <w:headerReference w:type="default" r:id="rId12"/>
      <w:footerReference w:type="default" r:id="rId13"/>
      <w:pgSz w:w="11906" w:h="16838"/>
      <w:pgMar w:top="1440" w:right="1077" w:bottom="1440" w:left="1021" w:header="709" w:footer="709"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59CE1C" w16cex:dateUtc="2022-06-19T13:3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C53BF81" w16cid:durableId="2659CE1C"/>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DCA266" w14:textId="77777777" w:rsidR="007C2204" w:rsidRDefault="007C2204" w:rsidP="00815EFB">
      <w:r>
        <w:separator/>
      </w:r>
    </w:p>
  </w:endnote>
  <w:endnote w:type="continuationSeparator" w:id="0">
    <w:p w14:paraId="60D1A3AB" w14:textId="77777777" w:rsidR="007C2204" w:rsidRDefault="007C2204" w:rsidP="00815E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Malgun Gothic Semilight"/>
    <w:panose1 w:val="020B0502050101010101"/>
    <w:charset w:val="00"/>
    <w:family w:val="swiss"/>
    <w:pitch w:val="variable"/>
    <w:sig w:usb0="00000000"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Semibold">
    <w:panose1 w:val="020B07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628ADD" w14:textId="08B247DC" w:rsidR="004409CF" w:rsidRDefault="004409CF">
    <w:pPr>
      <w:pStyle w:val="a5"/>
    </w:pPr>
    <w:r>
      <w:rPr>
        <w:lang w:eastAsia="en-US"/>
      </w:rPr>
      <mc:AlternateContent>
        <mc:Choice Requires="wps">
          <w:drawing>
            <wp:anchor distT="0" distB="0" distL="114300" distR="114300" simplePos="0" relativeHeight="251659264" behindDoc="0" locked="0" layoutInCell="1" allowOverlap="1" wp14:anchorId="3A7B82D7" wp14:editId="5CAA02E3">
              <wp:simplePos x="0" y="0"/>
              <wp:positionH relativeFrom="page">
                <wp:align>left</wp:align>
              </wp:positionH>
              <wp:positionV relativeFrom="paragraph">
                <wp:posOffset>229235</wp:posOffset>
              </wp:positionV>
              <wp:extent cx="7556500" cy="336550"/>
              <wp:effectExtent l="0" t="0" r="25400" b="25400"/>
              <wp:wrapNone/>
              <wp:docPr id="3" name="מלבן מעוגל 3"/>
              <wp:cNvGraphicFramePr/>
              <a:graphic xmlns:a="http://schemas.openxmlformats.org/drawingml/2006/main">
                <a:graphicData uri="http://schemas.microsoft.com/office/word/2010/wordprocessingShape">
                  <wps:wsp>
                    <wps:cNvSpPr/>
                    <wps:spPr>
                      <a:xfrm>
                        <a:off x="0" y="0"/>
                        <a:ext cx="7556500" cy="336550"/>
                      </a:xfrm>
                      <a:prstGeom prst="roundRect">
                        <a:avLst/>
                      </a:prstGeom>
                      <a:solidFill>
                        <a:schemeClr val="accent3">
                          <a:lumMod val="60000"/>
                          <a:lumOff val="40000"/>
                        </a:schemeClr>
                      </a:solidFill>
                      <a:ln>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ps:spPr>
                    <wps:style>
                      <a:lnRef idx="2">
                        <a:schemeClr val="accent1">
                          <a:shade val="50000"/>
                        </a:schemeClr>
                      </a:lnRef>
                      <a:fillRef idx="1">
                        <a:schemeClr val="accent1"/>
                      </a:fillRef>
                      <a:effectRef idx="0">
                        <a:schemeClr val="accent1"/>
                      </a:effectRef>
                      <a:fontRef idx="minor">
                        <a:schemeClr val="lt1"/>
                      </a:fontRef>
                    </wps:style>
                    <wps:txbx>
                      <w:txbxContent>
                        <w:p w14:paraId="107808E8" w14:textId="704E1F24" w:rsidR="004409CF" w:rsidRPr="00FD621E" w:rsidRDefault="004409CF" w:rsidP="005768BB">
                          <w:pPr>
                            <w:jc w:val="center"/>
                            <w:rPr>
                              <w:rFonts w:ascii="Segoe UI Semibold" w:hAnsi="Segoe UI Semibold" w:cs="Segoe UI Semibold"/>
                              <w:color w:val="0F243E" w:themeColor="text2" w:themeShade="80"/>
                              <w:sz w:val="22"/>
                              <w:szCs w:val="22"/>
                            </w:rPr>
                          </w:pPr>
                          <w:r w:rsidRPr="00FD621E">
                            <w:rPr>
                              <w:rFonts w:ascii="Segoe UI Semibold" w:hAnsi="Segoe UI Semibold" w:cs="Segoe UI Semibold" w:hint="eastAsia"/>
                              <w:color w:val="0F243E" w:themeColor="text2" w:themeShade="80"/>
                              <w:sz w:val="22"/>
                              <w:szCs w:val="22"/>
                              <w:rtl/>
                            </w:rPr>
                            <w:t>תיירות</w:t>
                          </w:r>
                          <w:r w:rsidRPr="00FD621E">
                            <w:rPr>
                              <w:rFonts w:ascii="Segoe UI Semibold" w:hAnsi="Segoe UI Semibold" w:cs="Segoe UI Semibold"/>
                              <w:color w:val="0F243E" w:themeColor="text2" w:themeShade="80"/>
                              <w:sz w:val="22"/>
                              <w:szCs w:val="22"/>
                              <w:rtl/>
                            </w:rPr>
                            <w:t xml:space="preserve"> חקלאית השומר החדש  </w:t>
                          </w:r>
                          <w:r w:rsidRPr="00FD621E">
                            <w:rPr>
                              <w:rFonts w:ascii="Segoe UI Semibold" w:hAnsi="Segoe UI Semibold" w:cs="Segoe UI Semibold"/>
                              <w:b/>
                              <w:bCs/>
                              <w:color w:val="0F243E" w:themeColor="text2" w:themeShade="80"/>
                              <w:sz w:val="22"/>
                              <w:szCs w:val="22"/>
                              <w:rtl/>
                            </w:rPr>
                            <w:t xml:space="preserve"> |</w:t>
                          </w:r>
                          <w:r w:rsidRPr="00FD621E">
                            <w:rPr>
                              <w:rFonts w:ascii="Segoe UI Semibold" w:hAnsi="Segoe UI Semibold" w:cs="Segoe UI Semibold"/>
                              <w:color w:val="0F243E" w:themeColor="text2" w:themeShade="80"/>
                              <w:sz w:val="22"/>
                              <w:szCs w:val="22"/>
                              <w:rtl/>
                            </w:rPr>
                            <w:t xml:space="preserve">   מועדון השיווק   </w:t>
                          </w:r>
                          <w:r w:rsidRPr="00FD621E">
                            <w:rPr>
                              <w:rFonts w:ascii="Segoe UI Semibold" w:hAnsi="Segoe UI Semibold" w:cs="Segoe UI Semibold"/>
                              <w:b/>
                              <w:bCs/>
                              <w:color w:val="0F243E" w:themeColor="text2" w:themeShade="80"/>
                              <w:sz w:val="22"/>
                              <w:szCs w:val="22"/>
                              <w:rtl/>
                            </w:rPr>
                            <w:t xml:space="preserve">| </w:t>
                          </w:r>
                          <w:r w:rsidRPr="00FD621E">
                            <w:rPr>
                              <w:rFonts w:ascii="Segoe UI Semibold" w:hAnsi="Segoe UI Semibold" w:cs="Segoe UI Semibold"/>
                              <w:color w:val="0F243E" w:themeColor="text2" w:themeShade="80"/>
                              <w:sz w:val="22"/>
                              <w:szCs w:val="22"/>
                              <w:rtl/>
                            </w:rPr>
                            <w:t xml:space="preserve">  0503998542   </w:t>
                          </w:r>
                          <w:r w:rsidRPr="00FD621E">
                            <w:rPr>
                              <w:rFonts w:ascii="Segoe UI Semibold" w:hAnsi="Segoe UI Semibold" w:cs="Segoe UI Semibold"/>
                              <w:b/>
                              <w:bCs/>
                              <w:color w:val="0F243E" w:themeColor="text2" w:themeShade="80"/>
                              <w:sz w:val="22"/>
                              <w:szCs w:val="22"/>
                              <w:rtl/>
                            </w:rPr>
                            <w:t>|</w:t>
                          </w:r>
                          <w:r w:rsidRPr="00FD621E">
                            <w:rPr>
                              <w:rFonts w:ascii="Segoe UI Semibold" w:hAnsi="Segoe UI Semibold" w:cs="Segoe UI Semibold"/>
                              <w:color w:val="0F243E" w:themeColor="text2" w:themeShade="80"/>
                              <w:sz w:val="22"/>
                              <w:szCs w:val="22"/>
                              <w:rtl/>
                            </w:rPr>
                            <w:t xml:space="preserve">   </w:t>
                          </w:r>
                          <w:r w:rsidRPr="00FD621E">
                            <w:rPr>
                              <w:rFonts w:ascii="Segoe UI Semibold" w:hAnsi="Segoe UI Semibold" w:cs="Segoe UI Semibold"/>
                              <w:color w:val="0F243E" w:themeColor="text2" w:themeShade="80"/>
                              <w:sz w:val="22"/>
                              <w:szCs w:val="22"/>
                            </w:rPr>
                            <w:t>dc@hashomer.org.il</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A7B82D7" id="מלבן מעוגל 3" o:spid="_x0000_s1026" style="position:absolute;left:0;text-align:left;margin-left:0;margin-top:18.05pt;width:595pt;height:26.5pt;z-index:251659264;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" fillcolor="#c2d69b [1942]" strokeweight="2pt">
              <v:textbox>
                <w:txbxContent>
                  <w:p w14:paraId="107808E8" w14:textId="704E1F24" w:rsidR="004409CF" w:rsidRPr="00FD621E" w:rsidRDefault="004409CF" w:rsidP="005768BB">
                    <w:pPr>
                      <w:jc w:val="center"/>
                      <w:rPr>
                        <w:rFonts w:ascii="Segoe UI Semibold" w:hAnsi="Segoe UI Semibold" w:cs="Segoe UI Semibold"/>
                        <w:color w:val="0F243E" w:themeColor="text2" w:themeShade="80"/>
                        <w:sz w:val="22"/>
                        <w:szCs w:val="22"/>
                      </w:rPr>
                    </w:pPr>
                    <w:r w:rsidRPr="00FD621E">
                      <w:rPr>
                        <w:rFonts w:ascii="Segoe UI Semibold" w:hAnsi="Segoe UI Semibold" w:cs="Segoe UI Semibold" w:hint="eastAsia"/>
                        <w:color w:val="0F243E" w:themeColor="text2" w:themeShade="80"/>
                        <w:sz w:val="22"/>
                        <w:szCs w:val="22"/>
                        <w:rtl/>
                      </w:rPr>
                      <w:t>תיירות</w:t>
                    </w:r>
                    <w:r w:rsidRPr="00FD621E">
                      <w:rPr>
                        <w:rFonts w:ascii="Segoe UI Semibold" w:hAnsi="Segoe UI Semibold" w:cs="Segoe UI Semibold"/>
                        <w:color w:val="0F243E" w:themeColor="text2" w:themeShade="80"/>
                        <w:sz w:val="22"/>
                        <w:szCs w:val="22"/>
                        <w:rtl/>
                      </w:rPr>
                      <w:t xml:space="preserve"> חקלאית השומר החדש  </w:t>
                    </w:r>
                    <w:r w:rsidRPr="00FD621E">
                      <w:rPr>
                        <w:rFonts w:ascii="Segoe UI Semibold" w:hAnsi="Segoe UI Semibold" w:cs="Segoe UI Semibold"/>
                        <w:b/>
                        <w:bCs/>
                        <w:color w:val="0F243E" w:themeColor="text2" w:themeShade="80"/>
                        <w:sz w:val="22"/>
                        <w:szCs w:val="22"/>
                        <w:rtl/>
                      </w:rPr>
                      <w:t xml:space="preserve"> |</w:t>
                    </w:r>
                    <w:r w:rsidRPr="00FD621E">
                      <w:rPr>
                        <w:rFonts w:ascii="Segoe UI Semibold" w:hAnsi="Segoe UI Semibold" w:cs="Segoe UI Semibold"/>
                        <w:color w:val="0F243E" w:themeColor="text2" w:themeShade="80"/>
                        <w:sz w:val="22"/>
                        <w:szCs w:val="22"/>
                        <w:rtl/>
                      </w:rPr>
                      <w:t xml:space="preserve">   מועדון השיווק   </w:t>
                    </w:r>
                    <w:r w:rsidRPr="00FD621E">
                      <w:rPr>
                        <w:rFonts w:ascii="Segoe UI Semibold" w:hAnsi="Segoe UI Semibold" w:cs="Segoe UI Semibold"/>
                        <w:b/>
                        <w:bCs/>
                        <w:color w:val="0F243E" w:themeColor="text2" w:themeShade="80"/>
                        <w:sz w:val="22"/>
                        <w:szCs w:val="22"/>
                        <w:rtl/>
                      </w:rPr>
                      <w:t xml:space="preserve">| </w:t>
                    </w:r>
                    <w:r w:rsidRPr="00FD621E">
                      <w:rPr>
                        <w:rFonts w:ascii="Segoe UI Semibold" w:hAnsi="Segoe UI Semibold" w:cs="Segoe UI Semibold"/>
                        <w:color w:val="0F243E" w:themeColor="text2" w:themeShade="80"/>
                        <w:sz w:val="22"/>
                        <w:szCs w:val="22"/>
                        <w:rtl/>
                      </w:rPr>
                      <w:t xml:space="preserve">  0503998542   </w:t>
                    </w:r>
                    <w:r w:rsidRPr="00FD621E">
                      <w:rPr>
                        <w:rFonts w:ascii="Segoe UI Semibold" w:hAnsi="Segoe UI Semibold" w:cs="Segoe UI Semibold"/>
                        <w:b/>
                        <w:bCs/>
                        <w:color w:val="0F243E" w:themeColor="text2" w:themeShade="80"/>
                        <w:sz w:val="22"/>
                        <w:szCs w:val="22"/>
                        <w:rtl/>
                      </w:rPr>
                      <w:t>|</w:t>
                    </w:r>
                    <w:r w:rsidRPr="00FD621E">
                      <w:rPr>
                        <w:rFonts w:ascii="Segoe UI Semibold" w:hAnsi="Segoe UI Semibold" w:cs="Segoe UI Semibold"/>
                        <w:color w:val="0F243E" w:themeColor="text2" w:themeShade="80"/>
                        <w:sz w:val="22"/>
                        <w:szCs w:val="22"/>
                        <w:rtl/>
                      </w:rPr>
                      <w:t xml:space="preserve">   </w:t>
                    </w:r>
                    <w:r w:rsidRPr="00FD621E">
                      <w:rPr>
                        <w:rFonts w:ascii="Segoe UI Semibold" w:hAnsi="Segoe UI Semibold" w:cs="Segoe UI Semibold"/>
                        <w:color w:val="0F243E" w:themeColor="text2" w:themeShade="80"/>
                        <w:sz w:val="22"/>
                        <w:szCs w:val="22"/>
                      </w:rPr>
                      <w:t>dc@hashomer.org.il</w:t>
                    </w:r>
                  </w:p>
                </w:txbxContent>
              </v:textbox>
              <w10:wrap anchorx="page"/>
            </v:round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B12064" w14:textId="77777777" w:rsidR="007C2204" w:rsidRDefault="007C2204" w:rsidP="00815EFB">
      <w:r>
        <w:separator/>
      </w:r>
    </w:p>
  </w:footnote>
  <w:footnote w:type="continuationSeparator" w:id="0">
    <w:p w14:paraId="04DFF5BB" w14:textId="77777777" w:rsidR="007C2204" w:rsidRDefault="007C2204" w:rsidP="00815EF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04C995" w14:textId="35C26707" w:rsidR="004409CF" w:rsidRDefault="004409CF" w:rsidP="00060340">
    <w:pPr>
      <w:pStyle w:val="a3"/>
      <w:jc w:val="center"/>
    </w:pPr>
    <w:r>
      <w:rPr>
        <w:lang w:eastAsia="en-US"/>
      </w:rPr>
      <w:drawing>
        <wp:inline distT="0" distB="0" distL="0" distR="0" wp14:anchorId="7DF74E29" wp14:editId="66FE0536">
          <wp:extent cx="1794521" cy="761866"/>
          <wp:effectExtent l="0" t="0" r="0" b="635"/>
          <wp:docPr id="58" name="תמונה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לוגו 1.jpg"/>
                  <pic:cNvPicPr/>
                </pic:nvPicPr>
                <pic:blipFill rotWithShape="1">
                  <a:blip r:embed="rId1">
                    <a:extLst>
                      <a:ext uri="{28A0092B-C50C-407E-A947-70E740481C1C}">
                        <a14:useLocalDpi xmlns:a14="http://schemas.microsoft.com/office/drawing/2010/main" val="0"/>
                      </a:ext>
                    </a:extLst>
                  </a:blip>
                  <a:srcRect t="30221" b="27324"/>
                  <a:stretch/>
                </pic:blipFill>
                <pic:spPr bwMode="auto">
                  <a:xfrm>
                    <a:off x="0" y="0"/>
                    <a:ext cx="1808062" cy="767615"/>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6.7pt;height:46.85pt" o:bullet="t">
        <v:imagedata r:id="rId1" o:title="clip_image001"/>
      </v:shape>
    </w:pict>
  </w:numPicBullet>
  <w:abstractNum w:abstractNumId="0" w15:restartNumberingAfterBreak="0">
    <w:nsid w:val="04420060"/>
    <w:multiLevelType w:val="hybridMultilevel"/>
    <w:tmpl w:val="200602F2"/>
    <w:lvl w:ilvl="0" w:tplc="E2624B3E">
      <w:start w:val="2500"/>
      <w:numFmt w:val="decimal"/>
      <w:lvlText w:val="%1"/>
      <w:lvlJc w:val="left"/>
      <w:pPr>
        <w:ind w:left="800" w:hanging="44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44508B1"/>
    <w:multiLevelType w:val="hybridMultilevel"/>
    <w:tmpl w:val="641ABC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09593BC8"/>
    <w:multiLevelType w:val="hybridMultilevel"/>
    <w:tmpl w:val="FB8A82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291D85"/>
    <w:multiLevelType w:val="hybridMultilevel"/>
    <w:tmpl w:val="EF6ECEC2"/>
    <w:lvl w:ilvl="0" w:tplc="DF6E1E40">
      <w:start w:val="3770"/>
      <w:numFmt w:val="decimal"/>
      <w:lvlText w:val="%1"/>
      <w:lvlJc w:val="left"/>
      <w:pPr>
        <w:ind w:left="1330" w:hanging="440"/>
      </w:pPr>
      <w:rPr>
        <w:rFonts w:ascii="Calibri" w:hAnsi="Calibri" w:cs="Calibri" w:hint="default"/>
        <w:b/>
        <w:color w:val="000000"/>
      </w:rPr>
    </w:lvl>
    <w:lvl w:ilvl="1" w:tplc="04090019" w:tentative="1">
      <w:start w:val="1"/>
      <w:numFmt w:val="lowerLetter"/>
      <w:lvlText w:val="%2."/>
      <w:lvlJc w:val="left"/>
      <w:pPr>
        <w:ind w:left="1970" w:hanging="360"/>
      </w:pPr>
    </w:lvl>
    <w:lvl w:ilvl="2" w:tplc="0409001B" w:tentative="1">
      <w:start w:val="1"/>
      <w:numFmt w:val="lowerRoman"/>
      <w:lvlText w:val="%3."/>
      <w:lvlJc w:val="right"/>
      <w:pPr>
        <w:ind w:left="2690" w:hanging="180"/>
      </w:pPr>
    </w:lvl>
    <w:lvl w:ilvl="3" w:tplc="0409000F" w:tentative="1">
      <w:start w:val="1"/>
      <w:numFmt w:val="decimal"/>
      <w:lvlText w:val="%4."/>
      <w:lvlJc w:val="left"/>
      <w:pPr>
        <w:ind w:left="3410" w:hanging="360"/>
      </w:pPr>
    </w:lvl>
    <w:lvl w:ilvl="4" w:tplc="04090019" w:tentative="1">
      <w:start w:val="1"/>
      <w:numFmt w:val="lowerLetter"/>
      <w:lvlText w:val="%5."/>
      <w:lvlJc w:val="left"/>
      <w:pPr>
        <w:ind w:left="4130" w:hanging="360"/>
      </w:pPr>
    </w:lvl>
    <w:lvl w:ilvl="5" w:tplc="0409001B" w:tentative="1">
      <w:start w:val="1"/>
      <w:numFmt w:val="lowerRoman"/>
      <w:lvlText w:val="%6."/>
      <w:lvlJc w:val="right"/>
      <w:pPr>
        <w:ind w:left="4850" w:hanging="180"/>
      </w:pPr>
    </w:lvl>
    <w:lvl w:ilvl="6" w:tplc="0409000F" w:tentative="1">
      <w:start w:val="1"/>
      <w:numFmt w:val="decimal"/>
      <w:lvlText w:val="%7."/>
      <w:lvlJc w:val="left"/>
      <w:pPr>
        <w:ind w:left="5570" w:hanging="360"/>
      </w:pPr>
    </w:lvl>
    <w:lvl w:ilvl="7" w:tplc="04090019" w:tentative="1">
      <w:start w:val="1"/>
      <w:numFmt w:val="lowerLetter"/>
      <w:lvlText w:val="%8."/>
      <w:lvlJc w:val="left"/>
      <w:pPr>
        <w:ind w:left="6290" w:hanging="360"/>
      </w:pPr>
    </w:lvl>
    <w:lvl w:ilvl="8" w:tplc="0409001B" w:tentative="1">
      <w:start w:val="1"/>
      <w:numFmt w:val="lowerRoman"/>
      <w:lvlText w:val="%9."/>
      <w:lvlJc w:val="right"/>
      <w:pPr>
        <w:ind w:left="7010" w:hanging="180"/>
      </w:pPr>
    </w:lvl>
  </w:abstractNum>
  <w:abstractNum w:abstractNumId="4" w15:restartNumberingAfterBreak="0">
    <w:nsid w:val="163640DA"/>
    <w:multiLevelType w:val="hybridMultilevel"/>
    <w:tmpl w:val="5FDAC91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79277F8"/>
    <w:multiLevelType w:val="hybridMultilevel"/>
    <w:tmpl w:val="52482F3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C876C1"/>
    <w:multiLevelType w:val="hybridMultilevel"/>
    <w:tmpl w:val="B290D8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AE7572"/>
    <w:multiLevelType w:val="hybridMultilevel"/>
    <w:tmpl w:val="FB048954"/>
    <w:lvl w:ilvl="0" w:tplc="CB02B896">
      <w:start w:val="1"/>
      <w:numFmt w:val="decimal"/>
      <w:lvlText w:val="%1."/>
      <w:lvlJc w:val="left"/>
      <w:pPr>
        <w:ind w:left="550" w:hanging="360"/>
      </w:pPr>
      <w:rPr>
        <w:rFonts w:hint="default"/>
      </w:rPr>
    </w:lvl>
    <w:lvl w:ilvl="1" w:tplc="04090019" w:tentative="1">
      <w:start w:val="1"/>
      <w:numFmt w:val="lowerLetter"/>
      <w:lvlText w:val="%2."/>
      <w:lvlJc w:val="left"/>
      <w:pPr>
        <w:ind w:left="1270" w:hanging="360"/>
      </w:pPr>
    </w:lvl>
    <w:lvl w:ilvl="2" w:tplc="0409001B" w:tentative="1">
      <w:start w:val="1"/>
      <w:numFmt w:val="lowerRoman"/>
      <w:lvlText w:val="%3."/>
      <w:lvlJc w:val="right"/>
      <w:pPr>
        <w:ind w:left="1990" w:hanging="180"/>
      </w:pPr>
    </w:lvl>
    <w:lvl w:ilvl="3" w:tplc="0409000F" w:tentative="1">
      <w:start w:val="1"/>
      <w:numFmt w:val="decimal"/>
      <w:lvlText w:val="%4."/>
      <w:lvlJc w:val="left"/>
      <w:pPr>
        <w:ind w:left="2710" w:hanging="360"/>
      </w:pPr>
    </w:lvl>
    <w:lvl w:ilvl="4" w:tplc="04090019" w:tentative="1">
      <w:start w:val="1"/>
      <w:numFmt w:val="lowerLetter"/>
      <w:lvlText w:val="%5."/>
      <w:lvlJc w:val="left"/>
      <w:pPr>
        <w:ind w:left="3430" w:hanging="360"/>
      </w:pPr>
    </w:lvl>
    <w:lvl w:ilvl="5" w:tplc="0409001B" w:tentative="1">
      <w:start w:val="1"/>
      <w:numFmt w:val="lowerRoman"/>
      <w:lvlText w:val="%6."/>
      <w:lvlJc w:val="right"/>
      <w:pPr>
        <w:ind w:left="4150" w:hanging="180"/>
      </w:pPr>
    </w:lvl>
    <w:lvl w:ilvl="6" w:tplc="0409000F" w:tentative="1">
      <w:start w:val="1"/>
      <w:numFmt w:val="decimal"/>
      <w:lvlText w:val="%7."/>
      <w:lvlJc w:val="left"/>
      <w:pPr>
        <w:ind w:left="4870" w:hanging="360"/>
      </w:pPr>
    </w:lvl>
    <w:lvl w:ilvl="7" w:tplc="04090019" w:tentative="1">
      <w:start w:val="1"/>
      <w:numFmt w:val="lowerLetter"/>
      <w:lvlText w:val="%8."/>
      <w:lvlJc w:val="left"/>
      <w:pPr>
        <w:ind w:left="5590" w:hanging="360"/>
      </w:pPr>
    </w:lvl>
    <w:lvl w:ilvl="8" w:tplc="0409001B" w:tentative="1">
      <w:start w:val="1"/>
      <w:numFmt w:val="lowerRoman"/>
      <w:lvlText w:val="%9."/>
      <w:lvlJc w:val="right"/>
      <w:pPr>
        <w:ind w:left="6310" w:hanging="180"/>
      </w:pPr>
    </w:lvl>
  </w:abstractNum>
  <w:abstractNum w:abstractNumId="8" w15:restartNumberingAfterBreak="0">
    <w:nsid w:val="26DF7C14"/>
    <w:multiLevelType w:val="hybridMultilevel"/>
    <w:tmpl w:val="B64272D2"/>
    <w:lvl w:ilvl="0" w:tplc="37A06CBE">
      <w:start w:val="1"/>
      <w:numFmt w:val="bullet"/>
      <w:lvlText w:val=""/>
      <w:lvlPicBulletId w:val="0"/>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9" w15:restartNumberingAfterBreak="0">
    <w:nsid w:val="271B6386"/>
    <w:multiLevelType w:val="hybridMultilevel"/>
    <w:tmpl w:val="BAD0630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F7E2FF6"/>
    <w:multiLevelType w:val="hybridMultilevel"/>
    <w:tmpl w:val="70C262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3ED3635C"/>
    <w:multiLevelType w:val="hybridMultilevel"/>
    <w:tmpl w:val="23DAB73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44FF1E0C"/>
    <w:multiLevelType w:val="hybridMultilevel"/>
    <w:tmpl w:val="A5564A4E"/>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C994432"/>
    <w:multiLevelType w:val="hybridMultilevel"/>
    <w:tmpl w:val="089249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54160DA"/>
    <w:multiLevelType w:val="hybridMultilevel"/>
    <w:tmpl w:val="B7E4597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570351DB"/>
    <w:multiLevelType w:val="hybridMultilevel"/>
    <w:tmpl w:val="E7A8A6E4"/>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E861089"/>
    <w:multiLevelType w:val="hybridMultilevel"/>
    <w:tmpl w:val="B8B0AB8E"/>
    <w:lvl w:ilvl="0" w:tplc="60BEDD20">
      <w:start w:val="30"/>
      <w:numFmt w:val="bullet"/>
      <w:lvlText w:val=""/>
      <w:lvlJc w:val="left"/>
      <w:pPr>
        <w:ind w:left="720" w:hanging="360"/>
      </w:pPr>
      <w:rPr>
        <w:rFonts w:ascii="Symbol" w:eastAsia="Times New Roman"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94F5327"/>
    <w:multiLevelType w:val="hybridMultilevel"/>
    <w:tmpl w:val="872071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69FD4D14"/>
    <w:multiLevelType w:val="hybridMultilevel"/>
    <w:tmpl w:val="8D84652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B1D7A8B"/>
    <w:multiLevelType w:val="hybridMultilevel"/>
    <w:tmpl w:val="159E969E"/>
    <w:lvl w:ilvl="0" w:tplc="37A06CBE">
      <w:start w:val="1"/>
      <w:numFmt w:val="bullet"/>
      <w:lvlText w:val=""/>
      <w:lvlPicBulletId w:val="0"/>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6B7A6FEF"/>
    <w:multiLevelType w:val="hybridMultilevel"/>
    <w:tmpl w:val="D5F24D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E934AC9"/>
    <w:multiLevelType w:val="hybridMultilevel"/>
    <w:tmpl w:val="867EF7C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0106AFB"/>
    <w:multiLevelType w:val="hybridMultilevel"/>
    <w:tmpl w:val="D59A329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7B66582"/>
    <w:multiLevelType w:val="hybridMultilevel"/>
    <w:tmpl w:val="1CF0A9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80E04F0"/>
    <w:multiLevelType w:val="hybridMultilevel"/>
    <w:tmpl w:val="93E653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F566DB4"/>
    <w:multiLevelType w:val="hybridMultilevel"/>
    <w:tmpl w:val="BF5A6B78"/>
    <w:lvl w:ilvl="0" w:tplc="1A72E374">
      <w:start w:val="2"/>
      <w:numFmt w:val="bullet"/>
      <w:lvlText w:val=""/>
      <w:lvlJc w:val="left"/>
      <w:pPr>
        <w:ind w:left="1080" w:hanging="360"/>
      </w:pPr>
      <w:rPr>
        <w:rFonts w:ascii="Symbol" w:eastAsia="Times New Roman" w:hAnsi="Symbo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23"/>
  </w:num>
  <w:num w:numId="2">
    <w:abstractNumId w:val="25"/>
  </w:num>
  <w:num w:numId="3">
    <w:abstractNumId w:val="19"/>
  </w:num>
  <w:num w:numId="4">
    <w:abstractNumId w:val="8"/>
  </w:num>
  <w:num w:numId="5">
    <w:abstractNumId w:val="1"/>
  </w:num>
  <w:num w:numId="6">
    <w:abstractNumId w:val="10"/>
  </w:num>
  <w:num w:numId="7">
    <w:abstractNumId w:val="14"/>
  </w:num>
  <w:num w:numId="8">
    <w:abstractNumId w:val="20"/>
  </w:num>
  <w:num w:numId="9">
    <w:abstractNumId w:val="16"/>
  </w:num>
  <w:num w:numId="10">
    <w:abstractNumId w:val="11"/>
  </w:num>
  <w:num w:numId="11">
    <w:abstractNumId w:val="24"/>
  </w:num>
  <w:num w:numId="12">
    <w:abstractNumId w:val="3"/>
  </w:num>
  <w:num w:numId="13">
    <w:abstractNumId w:val="0"/>
  </w:num>
  <w:num w:numId="14">
    <w:abstractNumId w:val="2"/>
  </w:num>
  <w:num w:numId="15">
    <w:abstractNumId w:val="7"/>
  </w:num>
  <w:num w:numId="16">
    <w:abstractNumId w:val="9"/>
  </w:num>
  <w:num w:numId="17">
    <w:abstractNumId w:val="5"/>
  </w:num>
  <w:num w:numId="18">
    <w:abstractNumId w:val="21"/>
  </w:num>
  <w:num w:numId="19">
    <w:abstractNumId w:val="4"/>
  </w:num>
  <w:num w:numId="20">
    <w:abstractNumId w:val="12"/>
  </w:num>
  <w:num w:numId="21">
    <w:abstractNumId w:val="17"/>
  </w:num>
  <w:num w:numId="22">
    <w:abstractNumId w:val="22"/>
  </w:num>
  <w:num w:numId="23">
    <w:abstractNumId w:val="15"/>
  </w:num>
  <w:num w:numId="24">
    <w:abstractNumId w:val="13"/>
  </w:num>
  <w:num w:numId="25">
    <w:abstractNumId w:val="6"/>
  </w:num>
  <w:num w:numId="26">
    <w:abstractNumId w:val="1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5EFB"/>
    <w:rsid w:val="000124C4"/>
    <w:rsid w:val="000206C9"/>
    <w:rsid w:val="00027FF8"/>
    <w:rsid w:val="00031D0C"/>
    <w:rsid w:val="00060340"/>
    <w:rsid w:val="00063C41"/>
    <w:rsid w:val="000640FC"/>
    <w:rsid w:val="00070CF3"/>
    <w:rsid w:val="00074E47"/>
    <w:rsid w:val="000938CF"/>
    <w:rsid w:val="000A42F1"/>
    <w:rsid w:val="000A4F58"/>
    <w:rsid w:val="000A7852"/>
    <w:rsid w:val="000B00A6"/>
    <w:rsid w:val="000B24ED"/>
    <w:rsid w:val="000E00AE"/>
    <w:rsid w:val="000E2937"/>
    <w:rsid w:val="000E34A3"/>
    <w:rsid w:val="00104A85"/>
    <w:rsid w:val="001173E7"/>
    <w:rsid w:val="0012530D"/>
    <w:rsid w:val="001253C0"/>
    <w:rsid w:val="00131960"/>
    <w:rsid w:val="0013524A"/>
    <w:rsid w:val="00145CB4"/>
    <w:rsid w:val="001508F5"/>
    <w:rsid w:val="00156A68"/>
    <w:rsid w:val="00156F97"/>
    <w:rsid w:val="00160C4C"/>
    <w:rsid w:val="00162DC5"/>
    <w:rsid w:val="0017282D"/>
    <w:rsid w:val="001842DF"/>
    <w:rsid w:val="00186108"/>
    <w:rsid w:val="001913AC"/>
    <w:rsid w:val="00191ADF"/>
    <w:rsid w:val="001A5F58"/>
    <w:rsid w:val="001B4073"/>
    <w:rsid w:val="001C2E23"/>
    <w:rsid w:val="001D70EA"/>
    <w:rsid w:val="001E7CCE"/>
    <w:rsid w:val="00206F21"/>
    <w:rsid w:val="00217ED0"/>
    <w:rsid w:val="00217F5B"/>
    <w:rsid w:val="00232F29"/>
    <w:rsid w:val="002345ED"/>
    <w:rsid w:val="0025232C"/>
    <w:rsid w:val="00257889"/>
    <w:rsid w:val="002578CB"/>
    <w:rsid w:val="00264042"/>
    <w:rsid w:val="00264466"/>
    <w:rsid w:val="0027437C"/>
    <w:rsid w:val="00274C5F"/>
    <w:rsid w:val="002819D8"/>
    <w:rsid w:val="00281A30"/>
    <w:rsid w:val="00282D7B"/>
    <w:rsid w:val="002A16C4"/>
    <w:rsid w:val="002A529A"/>
    <w:rsid w:val="002B55A2"/>
    <w:rsid w:val="002D1FCC"/>
    <w:rsid w:val="002E2D6D"/>
    <w:rsid w:val="002F43FE"/>
    <w:rsid w:val="002F4868"/>
    <w:rsid w:val="002F5F9F"/>
    <w:rsid w:val="00303551"/>
    <w:rsid w:val="003041BA"/>
    <w:rsid w:val="003100F0"/>
    <w:rsid w:val="00316EEC"/>
    <w:rsid w:val="0032527E"/>
    <w:rsid w:val="003347C3"/>
    <w:rsid w:val="00336340"/>
    <w:rsid w:val="0039381E"/>
    <w:rsid w:val="00395A2C"/>
    <w:rsid w:val="003A6968"/>
    <w:rsid w:val="003C2541"/>
    <w:rsid w:val="003F6A31"/>
    <w:rsid w:val="00417611"/>
    <w:rsid w:val="004200B0"/>
    <w:rsid w:val="00436AE0"/>
    <w:rsid w:val="004401E5"/>
    <w:rsid w:val="004409CF"/>
    <w:rsid w:val="004466E8"/>
    <w:rsid w:val="00465F15"/>
    <w:rsid w:val="004B5D44"/>
    <w:rsid w:val="004C2A98"/>
    <w:rsid w:val="004D39B3"/>
    <w:rsid w:val="004D3DD0"/>
    <w:rsid w:val="004E5D4E"/>
    <w:rsid w:val="004F1538"/>
    <w:rsid w:val="00500595"/>
    <w:rsid w:val="00502A54"/>
    <w:rsid w:val="005043A5"/>
    <w:rsid w:val="0050489A"/>
    <w:rsid w:val="0050693F"/>
    <w:rsid w:val="00524A0E"/>
    <w:rsid w:val="00526500"/>
    <w:rsid w:val="005356F6"/>
    <w:rsid w:val="00545C3C"/>
    <w:rsid w:val="0054684F"/>
    <w:rsid w:val="0056214B"/>
    <w:rsid w:val="00573D0D"/>
    <w:rsid w:val="005768BB"/>
    <w:rsid w:val="00582AAC"/>
    <w:rsid w:val="00587206"/>
    <w:rsid w:val="005B6644"/>
    <w:rsid w:val="005B7450"/>
    <w:rsid w:val="005B745C"/>
    <w:rsid w:val="005D1F6C"/>
    <w:rsid w:val="005D50CA"/>
    <w:rsid w:val="005E251A"/>
    <w:rsid w:val="005E4253"/>
    <w:rsid w:val="005E7264"/>
    <w:rsid w:val="0060207F"/>
    <w:rsid w:val="00611C40"/>
    <w:rsid w:val="00616DB0"/>
    <w:rsid w:val="0062327D"/>
    <w:rsid w:val="006264F4"/>
    <w:rsid w:val="00633385"/>
    <w:rsid w:val="0063354B"/>
    <w:rsid w:val="00635155"/>
    <w:rsid w:val="00643B42"/>
    <w:rsid w:val="00645396"/>
    <w:rsid w:val="0065234E"/>
    <w:rsid w:val="00654E64"/>
    <w:rsid w:val="006634F1"/>
    <w:rsid w:val="0067315F"/>
    <w:rsid w:val="00686DCB"/>
    <w:rsid w:val="00695008"/>
    <w:rsid w:val="0069777F"/>
    <w:rsid w:val="007001B4"/>
    <w:rsid w:val="0070145A"/>
    <w:rsid w:val="00701F70"/>
    <w:rsid w:val="00703C81"/>
    <w:rsid w:val="0070524F"/>
    <w:rsid w:val="0070686F"/>
    <w:rsid w:val="00726865"/>
    <w:rsid w:val="00735B71"/>
    <w:rsid w:val="00741145"/>
    <w:rsid w:val="00766E6C"/>
    <w:rsid w:val="00785714"/>
    <w:rsid w:val="007A59C8"/>
    <w:rsid w:val="007B55E9"/>
    <w:rsid w:val="007C2204"/>
    <w:rsid w:val="007E6081"/>
    <w:rsid w:val="007F054F"/>
    <w:rsid w:val="007F5B80"/>
    <w:rsid w:val="00815EFB"/>
    <w:rsid w:val="008239FD"/>
    <w:rsid w:val="00831B5A"/>
    <w:rsid w:val="00837A2D"/>
    <w:rsid w:val="00841FCD"/>
    <w:rsid w:val="0084462D"/>
    <w:rsid w:val="00844976"/>
    <w:rsid w:val="008451D4"/>
    <w:rsid w:val="00873E16"/>
    <w:rsid w:val="00884954"/>
    <w:rsid w:val="008A5751"/>
    <w:rsid w:val="008A77DE"/>
    <w:rsid w:val="008B66D0"/>
    <w:rsid w:val="008C7F89"/>
    <w:rsid w:val="008D2462"/>
    <w:rsid w:val="008E00E1"/>
    <w:rsid w:val="008F4E90"/>
    <w:rsid w:val="008F76A2"/>
    <w:rsid w:val="00902BD8"/>
    <w:rsid w:val="009100AA"/>
    <w:rsid w:val="00932701"/>
    <w:rsid w:val="009433B6"/>
    <w:rsid w:val="00954204"/>
    <w:rsid w:val="00961B7C"/>
    <w:rsid w:val="00972FE3"/>
    <w:rsid w:val="00985F7B"/>
    <w:rsid w:val="009A3E09"/>
    <w:rsid w:val="009C0A24"/>
    <w:rsid w:val="009C259F"/>
    <w:rsid w:val="009C64B4"/>
    <w:rsid w:val="009F6FC7"/>
    <w:rsid w:val="00A10DBB"/>
    <w:rsid w:val="00A12367"/>
    <w:rsid w:val="00A23D66"/>
    <w:rsid w:val="00A402B7"/>
    <w:rsid w:val="00A40551"/>
    <w:rsid w:val="00A62915"/>
    <w:rsid w:val="00A656A5"/>
    <w:rsid w:val="00A670FF"/>
    <w:rsid w:val="00A77D97"/>
    <w:rsid w:val="00A83C41"/>
    <w:rsid w:val="00A84E1D"/>
    <w:rsid w:val="00A92428"/>
    <w:rsid w:val="00A934F5"/>
    <w:rsid w:val="00A95126"/>
    <w:rsid w:val="00A97A38"/>
    <w:rsid w:val="00AA2564"/>
    <w:rsid w:val="00AA3B79"/>
    <w:rsid w:val="00AB1A54"/>
    <w:rsid w:val="00AC1D85"/>
    <w:rsid w:val="00AC3559"/>
    <w:rsid w:val="00AE00C3"/>
    <w:rsid w:val="00AF04E0"/>
    <w:rsid w:val="00AF27AB"/>
    <w:rsid w:val="00AF2C14"/>
    <w:rsid w:val="00AF5CCE"/>
    <w:rsid w:val="00B127E7"/>
    <w:rsid w:val="00B15A3B"/>
    <w:rsid w:val="00B20595"/>
    <w:rsid w:val="00B272AF"/>
    <w:rsid w:val="00B476FE"/>
    <w:rsid w:val="00B56C97"/>
    <w:rsid w:val="00B61D5F"/>
    <w:rsid w:val="00B70EF4"/>
    <w:rsid w:val="00B741C2"/>
    <w:rsid w:val="00B82D13"/>
    <w:rsid w:val="00BB042C"/>
    <w:rsid w:val="00BC7053"/>
    <w:rsid w:val="00BE6546"/>
    <w:rsid w:val="00BF2B4B"/>
    <w:rsid w:val="00BF60CF"/>
    <w:rsid w:val="00C01BD5"/>
    <w:rsid w:val="00C126E9"/>
    <w:rsid w:val="00C31C51"/>
    <w:rsid w:val="00C3231D"/>
    <w:rsid w:val="00C36931"/>
    <w:rsid w:val="00C41328"/>
    <w:rsid w:val="00C45BAD"/>
    <w:rsid w:val="00C47FDC"/>
    <w:rsid w:val="00C6683C"/>
    <w:rsid w:val="00C66B83"/>
    <w:rsid w:val="00C73165"/>
    <w:rsid w:val="00C95CE2"/>
    <w:rsid w:val="00CA7D65"/>
    <w:rsid w:val="00CB2C23"/>
    <w:rsid w:val="00CC3236"/>
    <w:rsid w:val="00CC605D"/>
    <w:rsid w:val="00CD57EC"/>
    <w:rsid w:val="00CD7F28"/>
    <w:rsid w:val="00CE2B54"/>
    <w:rsid w:val="00CE3CF5"/>
    <w:rsid w:val="00D0583E"/>
    <w:rsid w:val="00D05E15"/>
    <w:rsid w:val="00D1126A"/>
    <w:rsid w:val="00D314D2"/>
    <w:rsid w:val="00D3752C"/>
    <w:rsid w:val="00D4705C"/>
    <w:rsid w:val="00D61A23"/>
    <w:rsid w:val="00D62849"/>
    <w:rsid w:val="00D7152A"/>
    <w:rsid w:val="00D81F25"/>
    <w:rsid w:val="00DB7E3B"/>
    <w:rsid w:val="00DC324E"/>
    <w:rsid w:val="00DD788E"/>
    <w:rsid w:val="00DE1832"/>
    <w:rsid w:val="00DE7DD2"/>
    <w:rsid w:val="00DF2878"/>
    <w:rsid w:val="00DF4CA5"/>
    <w:rsid w:val="00E16735"/>
    <w:rsid w:val="00E30A40"/>
    <w:rsid w:val="00E44BBC"/>
    <w:rsid w:val="00E44E58"/>
    <w:rsid w:val="00E4598A"/>
    <w:rsid w:val="00E831FE"/>
    <w:rsid w:val="00E9025F"/>
    <w:rsid w:val="00EA4B29"/>
    <w:rsid w:val="00EC1513"/>
    <w:rsid w:val="00EC5386"/>
    <w:rsid w:val="00EF0551"/>
    <w:rsid w:val="00EF278E"/>
    <w:rsid w:val="00EF568E"/>
    <w:rsid w:val="00EF7D76"/>
    <w:rsid w:val="00F02589"/>
    <w:rsid w:val="00F03211"/>
    <w:rsid w:val="00F17363"/>
    <w:rsid w:val="00F34CC1"/>
    <w:rsid w:val="00F47149"/>
    <w:rsid w:val="00F50C15"/>
    <w:rsid w:val="00F54076"/>
    <w:rsid w:val="00F71267"/>
    <w:rsid w:val="00F71758"/>
    <w:rsid w:val="00F73D62"/>
    <w:rsid w:val="00F85FBE"/>
    <w:rsid w:val="00FA1E6E"/>
    <w:rsid w:val="00FA4A0D"/>
    <w:rsid w:val="00FB09D8"/>
    <w:rsid w:val="00FB62AD"/>
    <w:rsid w:val="00FC1CEF"/>
    <w:rsid w:val="00FD621E"/>
    <w:rsid w:val="00FE1EF2"/>
    <w:rsid w:val="00FF2C29"/>
    <w:rsid w:val="00FF773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7AF5E4"/>
  <w15:chartTrackingRefBased/>
  <w15:docId w15:val="{9223CEA3-0059-426A-9CC1-2B6BCACE6E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15EFB"/>
    <w:pPr>
      <w:bidi/>
      <w:spacing w:after="0" w:line="240" w:lineRule="auto"/>
    </w:pPr>
    <w:rPr>
      <w:rFonts w:ascii="Times New Roman" w:eastAsia="Times New Roman" w:hAnsi="Times New Roman" w:cs="Miriam"/>
      <w:noProof/>
      <w:sz w:val="20"/>
      <w:szCs w:val="2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15EFB"/>
    <w:pPr>
      <w:tabs>
        <w:tab w:val="center" w:pos="4153"/>
        <w:tab w:val="right" w:pos="8306"/>
      </w:tabs>
    </w:pPr>
  </w:style>
  <w:style w:type="character" w:customStyle="1" w:styleId="a4">
    <w:name w:val="כותרת עליונה תו"/>
    <w:basedOn w:val="a0"/>
    <w:link w:val="a3"/>
    <w:uiPriority w:val="99"/>
    <w:rsid w:val="00815EFB"/>
    <w:rPr>
      <w:rFonts w:ascii="Times New Roman" w:eastAsia="Times New Roman" w:hAnsi="Times New Roman" w:cs="Miriam"/>
      <w:noProof/>
      <w:sz w:val="20"/>
      <w:szCs w:val="20"/>
      <w:lang w:eastAsia="he-IL"/>
    </w:rPr>
  </w:style>
  <w:style w:type="paragraph" w:styleId="a5">
    <w:name w:val="footer"/>
    <w:basedOn w:val="a"/>
    <w:link w:val="a6"/>
    <w:uiPriority w:val="99"/>
    <w:unhideWhenUsed/>
    <w:rsid w:val="00815EFB"/>
    <w:pPr>
      <w:tabs>
        <w:tab w:val="center" w:pos="4153"/>
        <w:tab w:val="right" w:pos="8306"/>
      </w:tabs>
    </w:pPr>
  </w:style>
  <w:style w:type="character" w:customStyle="1" w:styleId="a6">
    <w:name w:val="כותרת תחתונה תו"/>
    <w:basedOn w:val="a0"/>
    <w:link w:val="a5"/>
    <w:uiPriority w:val="99"/>
    <w:rsid w:val="00815EFB"/>
    <w:rPr>
      <w:rFonts w:ascii="Times New Roman" w:eastAsia="Times New Roman" w:hAnsi="Times New Roman" w:cs="Miriam"/>
      <w:noProof/>
      <w:sz w:val="20"/>
      <w:szCs w:val="20"/>
      <w:lang w:eastAsia="he-IL"/>
    </w:rPr>
  </w:style>
  <w:style w:type="table" w:styleId="a7">
    <w:name w:val="Table Grid"/>
    <w:basedOn w:val="a1"/>
    <w:rsid w:val="00F025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160C4C"/>
    <w:pPr>
      <w:ind w:left="720"/>
      <w:contextualSpacing/>
    </w:pPr>
  </w:style>
  <w:style w:type="character" w:styleId="a9">
    <w:name w:val="annotation reference"/>
    <w:basedOn w:val="a0"/>
    <w:uiPriority w:val="99"/>
    <w:semiHidden/>
    <w:unhideWhenUsed/>
    <w:rsid w:val="00C45BAD"/>
    <w:rPr>
      <w:sz w:val="16"/>
      <w:szCs w:val="16"/>
    </w:rPr>
  </w:style>
  <w:style w:type="paragraph" w:styleId="aa">
    <w:name w:val="annotation text"/>
    <w:basedOn w:val="a"/>
    <w:link w:val="ab"/>
    <w:uiPriority w:val="99"/>
    <w:unhideWhenUsed/>
    <w:rsid w:val="00C45BAD"/>
  </w:style>
  <w:style w:type="character" w:customStyle="1" w:styleId="ab">
    <w:name w:val="טקסט הערה תו"/>
    <w:basedOn w:val="a0"/>
    <w:link w:val="aa"/>
    <w:uiPriority w:val="99"/>
    <w:rsid w:val="00C45BAD"/>
    <w:rPr>
      <w:rFonts w:ascii="Times New Roman" w:eastAsia="Times New Roman" w:hAnsi="Times New Roman" w:cs="Miriam"/>
      <w:noProof/>
      <w:sz w:val="20"/>
      <w:szCs w:val="20"/>
      <w:lang w:eastAsia="he-IL"/>
    </w:rPr>
  </w:style>
  <w:style w:type="paragraph" w:styleId="ac">
    <w:name w:val="Balloon Text"/>
    <w:basedOn w:val="a"/>
    <w:link w:val="ad"/>
    <w:uiPriority w:val="99"/>
    <w:semiHidden/>
    <w:unhideWhenUsed/>
    <w:rsid w:val="00C45BAD"/>
    <w:rPr>
      <w:rFonts w:ascii="Tahoma" w:hAnsi="Tahoma" w:cs="Tahoma"/>
      <w:sz w:val="18"/>
      <w:szCs w:val="18"/>
    </w:rPr>
  </w:style>
  <w:style w:type="character" w:customStyle="1" w:styleId="ad">
    <w:name w:val="טקסט בלונים תו"/>
    <w:basedOn w:val="a0"/>
    <w:link w:val="ac"/>
    <w:uiPriority w:val="99"/>
    <w:semiHidden/>
    <w:rsid w:val="00C45BAD"/>
    <w:rPr>
      <w:rFonts w:ascii="Tahoma" w:eastAsia="Times New Roman" w:hAnsi="Tahoma" w:cs="Tahoma"/>
      <w:noProof/>
      <w:sz w:val="18"/>
      <w:szCs w:val="18"/>
      <w:lang w:eastAsia="he-IL"/>
    </w:rPr>
  </w:style>
  <w:style w:type="paragraph" w:styleId="ae">
    <w:name w:val="annotation subject"/>
    <w:basedOn w:val="aa"/>
    <w:next w:val="aa"/>
    <w:link w:val="af"/>
    <w:uiPriority w:val="99"/>
    <w:semiHidden/>
    <w:unhideWhenUsed/>
    <w:rsid w:val="00156A68"/>
    <w:rPr>
      <w:b/>
      <w:bCs/>
    </w:rPr>
  </w:style>
  <w:style w:type="character" w:customStyle="1" w:styleId="af">
    <w:name w:val="נושא הערה תו"/>
    <w:basedOn w:val="ab"/>
    <w:link w:val="ae"/>
    <w:uiPriority w:val="99"/>
    <w:semiHidden/>
    <w:rsid w:val="00156A68"/>
    <w:rPr>
      <w:rFonts w:ascii="Times New Roman" w:eastAsia="Times New Roman" w:hAnsi="Times New Roman" w:cs="Miriam"/>
      <w:b/>
      <w:bCs/>
      <w:noProof/>
      <w:sz w:val="20"/>
      <w:szCs w:val="20"/>
      <w:lang w:eastAsia="he-IL"/>
    </w:rPr>
  </w:style>
  <w:style w:type="character" w:styleId="Hyperlink">
    <w:name w:val="Hyperlink"/>
    <w:basedOn w:val="a0"/>
    <w:uiPriority w:val="99"/>
    <w:unhideWhenUsed/>
    <w:rsid w:val="004C2A98"/>
    <w:rPr>
      <w:color w:val="0000FF" w:themeColor="hyperlink"/>
      <w:u w:val="single"/>
    </w:rPr>
  </w:style>
  <w:style w:type="character" w:customStyle="1" w:styleId="1">
    <w:name w:val="אזכור לא מזוהה1"/>
    <w:basedOn w:val="a0"/>
    <w:uiPriority w:val="99"/>
    <w:semiHidden/>
    <w:unhideWhenUsed/>
    <w:rsid w:val="004C2A98"/>
    <w:rPr>
      <w:color w:val="605E5C"/>
      <w:shd w:val="clear" w:color="auto" w:fill="E1DFDD"/>
    </w:rPr>
  </w:style>
  <w:style w:type="character" w:customStyle="1" w:styleId="2">
    <w:name w:val="אזכור לא מזוהה2"/>
    <w:basedOn w:val="a0"/>
    <w:uiPriority w:val="99"/>
    <w:semiHidden/>
    <w:unhideWhenUsed/>
    <w:rsid w:val="0069777F"/>
    <w:rPr>
      <w:color w:val="605E5C"/>
      <w:shd w:val="clear" w:color="auto" w:fill="E1DFDD"/>
    </w:rPr>
  </w:style>
  <w:style w:type="character" w:styleId="FollowedHyperlink">
    <w:name w:val="FollowedHyperlink"/>
    <w:basedOn w:val="a0"/>
    <w:uiPriority w:val="99"/>
    <w:semiHidden/>
    <w:unhideWhenUsed/>
    <w:rsid w:val="0069777F"/>
    <w:rPr>
      <w:color w:val="800080" w:themeColor="followedHyperlink"/>
      <w:u w:val="single"/>
    </w:rPr>
  </w:style>
  <w:style w:type="character" w:customStyle="1" w:styleId="3">
    <w:name w:val="אזכור לא מזוהה3"/>
    <w:basedOn w:val="a0"/>
    <w:uiPriority w:val="99"/>
    <w:semiHidden/>
    <w:unhideWhenUsed/>
    <w:rsid w:val="004B5D44"/>
    <w:rPr>
      <w:color w:val="605E5C"/>
      <w:shd w:val="clear" w:color="auto" w:fill="E1DFDD"/>
    </w:rPr>
  </w:style>
  <w:style w:type="paragraph" w:styleId="af0">
    <w:name w:val="Revision"/>
    <w:hidden/>
    <w:uiPriority w:val="99"/>
    <w:semiHidden/>
    <w:rsid w:val="0050693F"/>
    <w:pPr>
      <w:spacing w:after="0" w:line="240" w:lineRule="auto"/>
    </w:pPr>
    <w:rPr>
      <w:rFonts w:ascii="Times New Roman" w:eastAsia="Times New Roman" w:hAnsi="Times New Roman" w:cs="Miriam"/>
      <w:noProof/>
      <w:sz w:val="20"/>
      <w:szCs w:val="20"/>
      <w:lang w:eastAsia="he-IL"/>
    </w:rPr>
  </w:style>
  <w:style w:type="paragraph" w:styleId="NormalWeb">
    <w:name w:val="Normal (Web)"/>
    <w:basedOn w:val="a"/>
    <w:uiPriority w:val="99"/>
    <w:semiHidden/>
    <w:unhideWhenUsed/>
    <w:rsid w:val="00A12367"/>
    <w:rPr>
      <w:rFonts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72658">
      <w:bodyDiv w:val="1"/>
      <w:marLeft w:val="0"/>
      <w:marRight w:val="0"/>
      <w:marTop w:val="0"/>
      <w:marBottom w:val="0"/>
      <w:divBdr>
        <w:top w:val="none" w:sz="0" w:space="0" w:color="auto"/>
        <w:left w:val="none" w:sz="0" w:space="0" w:color="auto"/>
        <w:bottom w:val="none" w:sz="0" w:space="0" w:color="auto"/>
        <w:right w:val="none" w:sz="0" w:space="0" w:color="auto"/>
      </w:divBdr>
    </w:div>
    <w:div w:id="766920738">
      <w:bodyDiv w:val="1"/>
      <w:marLeft w:val="0"/>
      <w:marRight w:val="0"/>
      <w:marTop w:val="0"/>
      <w:marBottom w:val="0"/>
      <w:divBdr>
        <w:top w:val="none" w:sz="0" w:space="0" w:color="auto"/>
        <w:left w:val="none" w:sz="0" w:space="0" w:color="auto"/>
        <w:bottom w:val="none" w:sz="0" w:space="0" w:color="auto"/>
        <w:right w:val="none" w:sz="0" w:space="0" w:color="auto"/>
      </w:divBdr>
    </w:div>
    <w:div w:id="785151766">
      <w:bodyDiv w:val="1"/>
      <w:marLeft w:val="0"/>
      <w:marRight w:val="0"/>
      <w:marTop w:val="0"/>
      <w:marBottom w:val="0"/>
      <w:divBdr>
        <w:top w:val="none" w:sz="0" w:space="0" w:color="auto"/>
        <w:left w:val="none" w:sz="0" w:space="0" w:color="auto"/>
        <w:bottom w:val="none" w:sz="0" w:space="0" w:color="auto"/>
        <w:right w:val="none" w:sz="0" w:space="0" w:color="auto"/>
      </w:divBdr>
    </w:div>
    <w:div w:id="791872763">
      <w:bodyDiv w:val="1"/>
      <w:marLeft w:val="0"/>
      <w:marRight w:val="0"/>
      <w:marTop w:val="0"/>
      <w:marBottom w:val="0"/>
      <w:divBdr>
        <w:top w:val="none" w:sz="0" w:space="0" w:color="auto"/>
        <w:left w:val="none" w:sz="0" w:space="0" w:color="auto"/>
        <w:bottom w:val="none" w:sz="0" w:space="0" w:color="auto"/>
        <w:right w:val="none" w:sz="0" w:space="0" w:color="auto"/>
      </w:divBdr>
    </w:div>
    <w:div w:id="994798762">
      <w:bodyDiv w:val="1"/>
      <w:marLeft w:val="0"/>
      <w:marRight w:val="0"/>
      <w:marTop w:val="0"/>
      <w:marBottom w:val="0"/>
      <w:divBdr>
        <w:top w:val="none" w:sz="0" w:space="0" w:color="auto"/>
        <w:left w:val="none" w:sz="0" w:space="0" w:color="auto"/>
        <w:bottom w:val="none" w:sz="0" w:space="0" w:color="auto"/>
        <w:right w:val="none" w:sz="0" w:space="0" w:color="auto"/>
      </w:divBdr>
    </w:div>
    <w:div w:id="1120415788">
      <w:bodyDiv w:val="1"/>
      <w:marLeft w:val="0"/>
      <w:marRight w:val="0"/>
      <w:marTop w:val="0"/>
      <w:marBottom w:val="0"/>
      <w:divBdr>
        <w:top w:val="none" w:sz="0" w:space="0" w:color="auto"/>
        <w:left w:val="none" w:sz="0" w:space="0" w:color="auto"/>
        <w:bottom w:val="none" w:sz="0" w:space="0" w:color="auto"/>
        <w:right w:val="none" w:sz="0" w:space="0" w:color="auto"/>
      </w:divBdr>
    </w:div>
    <w:div w:id="1252199520">
      <w:bodyDiv w:val="1"/>
      <w:marLeft w:val="0"/>
      <w:marRight w:val="0"/>
      <w:marTop w:val="0"/>
      <w:marBottom w:val="0"/>
      <w:divBdr>
        <w:top w:val="none" w:sz="0" w:space="0" w:color="auto"/>
        <w:left w:val="none" w:sz="0" w:space="0" w:color="auto"/>
        <w:bottom w:val="none" w:sz="0" w:space="0" w:color="auto"/>
        <w:right w:val="none" w:sz="0" w:space="0" w:color="auto"/>
      </w:divBdr>
    </w:div>
    <w:div w:id="1424182444">
      <w:bodyDiv w:val="1"/>
      <w:marLeft w:val="0"/>
      <w:marRight w:val="0"/>
      <w:marTop w:val="0"/>
      <w:marBottom w:val="0"/>
      <w:divBdr>
        <w:top w:val="none" w:sz="0" w:space="0" w:color="auto"/>
        <w:left w:val="none" w:sz="0" w:space="0" w:color="auto"/>
        <w:bottom w:val="none" w:sz="0" w:space="0" w:color="auto"/>
        <w:right w:val="none" w:sz="0" w:space="0" w:color="auto"/>
      </w:divBdr>
    </w:div>
    <w:div w:id="1861621577">
      <w:bodyDiv w:val="1"/>
      <w:marLeft w:val="0"/>
      <w:marRight w:val="0"/>
      <w:marTop w:val="0"/>
      <w:marBottom w:val="0"/>
      <w:divBdr>
        <w:top w:val="none" w:sz="0" w:space="0" w:color="auto"/>
        <w:left w:val="none" w:sz="0" w:space="0" w:color="auto"/>
        <w:bottom w:val="none" w:sz="0" w:space="0" w:color="auto"/>
        <w:right w:val="none" w:sz="0" w:space="0" w:color="auto"/>
      </w:divBdr>
    </w:div>
    <w:div w:id="1954745930">
      <w:bodyDiv w:val="1"/>
      <w:marLeft w:val="0"/>
      <w:marRight w:val="0"/>
      <w:marTop w:val="0"/>
      <w:marBottom w:val="0"/>
      <w:divBdr>
        <w:top w:val="none" w:sz="0" w:space="0" w:color="auto"/>
        <w:left w:val="none" w:sz="0" w:space="0" w:color="auto"/>
        <w:bottom w:val="none" w:sz="0" w:space="0" w:color="auto"/>
        <w:right w:val="none" w:sz="0" w:space="0" w:color="auto"/>
      </w:divBdr>
    </w:div>
    <w:div w:id="2004508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75"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2.emf"/><Relationship Id="rId74" Type="http://schemas.microsoft.com/office/2018/08/relationships/commentsExtensible" Target="commentsExtensible.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jp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C550FE4BDB0E5746893BE949D2940B05" ma:contentTypeVersion="16" ma:contentTypeDescription="צור מסמך חדש." ma:contentTypeScope="" ma:versionID="2befcee77ea85e195c04ff2674be61b6">
  <xsd:schema xmlns:xsd="http://www.w3.org/2001/XMLSchema" xmlns:xs="http://www.w3.org/2001/XMLSchema" xmlns:p="http://schemas.microsoft.com/office/2006/metadata/properties" xmlns:ns2="f9d297a7-2453-4e10-a5cd-aa8b86c02c59" xmlns:ns3="b42ce276-d6db-4b2c-a4ca-607066d255a2" targetNamespace="http://schemas.microsoft.com/office/2006/metadata/properties" ma:root="true" ma:fieldsID="72c3b7de792d13ce18d9b813a12518ac" ns2:_="" ns3:_="">
    <xsd:import namespace="f9d297a7-2453-4e10-a5cd-aa8b86c02c59"/>
    <xsd:import namespace="b42ce276-d6db-4b2c-a4ca-607066d255a2"/>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9d297a7-2453-4e10-a5cd-aa8b86c02c59" elementFormDefault="qualified">
    <xsd:import namespace="http://schemas.microsoft.com/office/2006/documentManagement/types"/>
    <xsd:import namespace="http://schemas.microsoft.com/office/infopath/2007/PartnerControls"/>
    <xsd:element name="SharedWithUsers" ma:index="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משותף עם פרטים" ma:internalName="SharedWithDetails" ma:readOnly="true">
      <xsd:simpleType>
        <xsd:restriction base="dms:Note">
          <xsd:maxLength value="255"/>
        </xsd:restriction>
      </xsd:simpleType>
    </xsd:element>
    <xsd:element name="TaxCatchAll" ma:index="23" nillable="true" ma:displayName="Taxonomy Catch All Column" ma:hidden="true" ma:list="{2a267e15-2393-4de7-984d-18eebbeef52e}" ma:internalName="TaxCatchAll" ma:showField="CatchAllData" ma:web="f9d297a7-2453-4e10-a5cd-aa8b86c02c5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2ce276-d6db-4b2c-a4ca-607066d255a2"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Length (seconds)" ma:internalName="MediaLengthInSeconds" ma:readOnly="true">
      <xsd:simpleType>
        <xsd:restriction base="dms:Unknow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תגיות תמונה" ma:readOnly="false" ma:fieldId="{5cf76f15-5ced-4ddc-b409-7134ff3c332f}" ma:taxonomyMulti="true" ma:sspId="bbfaf555-2751-48bb-be26-f13bc84f1c91"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42ce276-d6db-4b2c-a4ca-607066d255a2">
      <Terms xmlns="http://schemas.microsoft.com/office/infopath/2007/PartnerControls"/>
    </lcf76f155ced4ddcb4097134ff3c332f>
    <TaxCatchAll xmlns="f9d297a7-2453-4e10-a5cd-aa8b86c02c59"/>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251291-A86E-4FB3-A0C3-BF6E119A59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9d297a7-2453-4e10-a5cd-aa8b86c02c59"/>
    <ds:schemaRef ds:uri="b42ce276-d6db-4b2c-a4ca-607066d255a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40B3542-2D55-46A7-9EC6-7F33C987BB52}">
  <ds:schemaRefs>
    <ds:schemaRef ds:uri="http://schemas.microsoft.com/office/2006/metadata/properties"/>
    <ds:schemaRef ds:uri="http://purl.org/dc/terms/"/>
    <ds:schemaRef ds:uri="http://purl.org/dc/dcmitype/"/>
    <ds:schemaRef ds:uri="http://purl.org/dc/elements/1.1/"/>
    <ds:schemaRef ds:uri="f9d297a7-2453-4e10-a5cd-aa8b86c02c59"/>
    <ds:schemaRef ds:uri="http://www.w3.org/XML/1998/namespace"/>
    <ds:schemaRef ds:uri="http://schemas.microsoft.com/office/2006/documentManagement/types"/>
    <ds:schemaRef ds:uri="http://schemas.microsoft.com/office/infopath/2007/PartnerControls"/>
    <ds:schemaRef ds:uri="http://schemas.openxmlformats.org/package/2006/metadata/core-properties"/>
    <ds:schemaRef ds:uri="b42ce276-d6db-4b2c-a4ca-607066d255a2"/>
  </ds:schemaRefs>
</ds:datastoreItem>
</file>

<file path=customXml/itemProps3.xml><?xml version="1.0" encoding="utf-8"?>
<ds:datastoreItem xmlns:ds="http://schemas.openxmlformats.org/officeDocument/2006/customXml" ds:itemID="{2F60251D-C757-45B9-BD25-727F434F35FC}">
  <ds:schemaRefs>
    <ds:schemaRef ds:uri="http://schemas.microsoft.com/sharepoint/v3/contenttype/forms"/>
  </ds:schemaRefs>
</ds:datastoreItem>
</file>

<file path=customXml/itemProps4.xml><?xml version="1.0" encoding="utf-8"?>
<ds:datastoreItem xmlns:ds="http://schemas.openxmlformats.org/officeDocument/2006/customXml" ds:itemID="{5F43C7A1-45D8-4DD9-8162-D786CD273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581</Words>
  <Characters>2908</Characters>
  <Application>Microsoft Office Word</Application>
  <DocSecurity>4</DocSecurity>
  <Lines>24</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גיל חובב</dc:creator>
  <cp:keywords/>
  <dc:description/>
  <cp:lastModifiedBy>ניבה גרינברג [Niva Grinberg]</cp:lastModifiedBy>
  <cp:revision>2</cp:revision>
  <dcterms:created xsi:type="dcterms:W3CDTF">2022-10-02T13:30:00Z</dcterms:created>
  <dcterms:modified xsi:type="dcterms:W3CDTF">2022-10-02T13:30:00Z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0x010100C550FE4BDB0E5746893BE949D2940B05</vt:lpwstr>
  </property>
  <property fmtid="{D5CDD505-2E9C-101B-9397-08002B2CF9AE}" pid="3" name="MediaServiceImageTags">
    <vt:lpwstr/>
  </property>
</Properties>
</file>